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023D" w14:textId="64724B40" w:rsidR="00042189" w:rsidRDefault="000E4BAC">
      <w:pPr>
        <w:spacing w:after="0" w:line="240" w:lineRule="auto"/>
        <w:jc w:val="center"/>
        <w:rPr>
          <w:rFonts w:ascii="Book Antiqua" w:hAnsi="Book Antiqua"/>
          <w:b/>
          <w:color w:val="000000" w:themeColor="text1"/>
          <w:sz w:val="24"/>
          <w:szCs w:val="24"/>
        </w:rPr>
      </w:pPr>
      <w:r>
        <w:rPr>
          <w:rFonts w:ascii="Book Antiqua" w:hAnsi="Book Antiqua"/>
          <w:b/>
          <w:color w:val="000000" w:themeColor="text1"/>
          <w:sz w:val="24"/>
          <w:szCs w:val="24"/>
        </w:rPr>
        <w:t>Fluke Calibration</w:t>
      </w:r>
      <w:r w:rsidR="00B86C4E">
        <w:rPr>
          <w:rFonts w:ascii="Book Antiqua" w:hAnsi="Book Antiqua"/>
          <w:b/>
          <w:color w:val="000000" w:themeColor="text1"/>
          <w:sz w:val="24"/>
          <w:szCs w:val="24"/>
        </w:rPr>
        <w:t xml:space="preserve"> Trade-In Promo</w:t>
      </w:r>
      <w:r>
        <w:rPr>
          <w:rFonts w:ascii="Book Antiqua" w:hAnsi="Book Antiqua"/>
          <w:b/>
          <w:color w:val="000000" w:themeColor="text1"/>
          <w:sz w:val="24"/>
          <w:szCs w:val="24"/>
        </w:rPr>
        <w:t xml:space="preserve"> for 8</w:t>
      </w:r>
      <w:r w:rsidR="00832D5B">
        <w:rPr>
          <w:rFonts w:ascii="Book Antiqua" w:hAnsi="Book Antiqua"/>
          <w:b/>
          <w:color w:val="000000" w:themeColor="text1"/>
          <w:sz w:val="24"/>
          <w:szCs w:val="24"/>
        </w:rPr>
        <w:t>5</w:t>
      </w:r>
      <w:r>
        <w:rPr>
          <w:rFonts w:ascii="Book Antiqua" w:hAnsi="Book Antiqua"/>
          <w:b/>
          <w:color w:val="000000" w:themeColor="text1"/>
          <w:sz w:val="24"/>
          <w:szCs w:val="24"/>
        </w:rPr>
        <w:t>x</w:t>
      </w:r>
      <w:r w:rsidR="00832D5B">
        <w:rPr>
          <w:rFonts w:ascii="Book Antiqua" w:hAnsi="Book Antiqua"/>
          <w:b/>
          <w:color w:val="000000" w:themeColor="text1"/>
          <w:sz w:val="24"/>
          <w:szCs w:val="24"/>
        </w:rPr>
        <w:t>8</w:t>
      </w:r>
      <w:r>
        <w:rPr>
          <w:rFonts w:ascii="Book Antiqua" w:hAnsi="Book Antiqua"/>
          <w:b/>
          <w:color w:val="000000" w:themeColor="text1"/>
          <w:sz w:val="24"/>
          <w:szCs w:val="24"/>
        </w:rPr>
        <w:t xml:space="preserve"> series</w:t>
      </w:r>
    </w:p>
    <w:p w14:paraId="1CEC023E" w14:textId="68ED3E0A" w:rsidR="00042189" w:rsidRDefault="00B86C4E">
      <w:pPr>
        <w:spacing w:after="0" w:line="240" w:lineRule="auto"/>
        <w:jc w:val="center"/>
        <w:rPr>
          <w:rFonts w:ascii="Book Antiqua" w:hAnsi="Book Antiqua"/>
          <w:b/>
          <w:color w:val="000000" w:themeColor="text1"/>
          <w:sz w:val="24"/>
          <w:szCs w:val="24"/>
        </w:rPr>
      </w:pPr>
      <w:r>
        <w:rPr>
          <w:rFonts w:ascii="Book Antiqua" w:hAnsi="Book Antiqua"/>
          <w:b/>
          <w:color w:val="000000" w:themeColor="text1"/>
          <w:sz w:val="24"/>
          <w:szCs w:val="24"/>
        </w:rPr>
        <w:t>End User Customers in</w:t>
      </w:r>
      <w:r w:rsidR="005E6CBE">
        <w:rPr>
          <w:rFonts w:ascii="Book Antiqua" w:hAnsi="Book Antiqua"/>
          <w:b/>
          <w:color w:val="000000" w:themeColor="text1"/>
          <w:sz w:val="24"/>
          <w:szCs w:val="24"/>
        </w:rPr>
        <w:t xml:space="preserve"> </w:t>
      </w:r>
      <w:r w:rsidR="00117172" w:rsidRPr="00117172">
        <w:rPr>
          <w:rFonts w:ascii="Book Antiqua" w:hAnsi="Book Antiqua"/>
          <w:b/>
          <w:color w:val="000000" w:themeColor="text1"/>
          <w:sz w:val="24"/>
          <w:szCs w:val="24"/>
        </w:rPr>
        <w:t xml:space="preserve">mainland United Kingdom, Switzerland, Norway, Sweden, Finland, Albania, Bosnia-Herzegovina, Iceland, Macedonia, </w:t>
      </w:r>
      <w:proofErr w:type="gramStart"/>
      <w:r w:rsidR="00117172" w:rsidRPr="00117172">
        <w:rPr>
          <w:rFonts w:ascii="Book Antiqua" w:hAnsi="Book Antiqua"/>
          <w:b/>
          <w:color w:val="000000" w:themeColor="text1"/>
          <w:sz w:val="24"/>
          <w:szCs w:val="24"/>
        </w:rPr>
        <w:t>Serbia</w:t>
      </w:r>
      <w:proofErr w:type="gramEnd"/>
      <w:r w:rsidR="00117172" w:rsidRPr="00117172">
        <w:rPr>
          <w:rFonts w:ascii="Book Antiqua" w:hAnsi="Book Antiqua"/>
          <w:b/>
          <w:color w:val="000000" w:themeColor="text1"/>
          <w:sz w:val="24"/>
          <w:szCs w:val="24"/>
        </w:rPr>
        <w:t xml:space="preserve"> and the countries of the European Union </w:t>
      </w:r>
    </w:p>
    <w:p w14:paraId="1CEC023F" w14:textId="77777777" w:rsidR="00042189" w:rsidRDefault="00042189">
      <w:pPr>
        <w:spacing w:after="0" w:line="240" w:lineRule="auto"/>
        <w:jc w:val="center"/>
        <w:rPr>
          <w:rFonts w:ascii="Book Antiqua" w:hAnsi="Book Antiqua"/>
          <w:b/>
          <w:color w:val="000000" w:themeColor="text1"/>
          <w:sz w:val="28"/>
          <w:szCs w:val="28"/>
        </w:rPr>
      </w:pPr>
    </w:p>
    <w:p w14:paraId="1CEC0240" w14:textId="77777777" w:rsidR="00042189" w:rsidRDefault="00B86C4E">
      <w:pPr>
        <w:spacing w:after="0" w:line="240" w:lineRule="auto"/>
        <w:jc w:val="center"/>
        <w:rPr>
          <w:rFonts w:ascii="Book Antiqua" w:hAnsi="Book Antiqua"/>
          <w:b/>
          <w:color w:val="000000" w:themeColor="text1"/>
          <w:sz w:val="28"/>
          <w:szCs w:val="28"/>
        </w:rPr>
      </w:pPr>
      <w:r>
        <w:rPr>
          <w:rFonts w:ascii="Book Antiqua" w:hAnsi="Book Antiqua"/>
          <w:b/>
          <w:color w:val="000000" w:themeColor="text1"/>
          <w:sz w:val="28"/>
          <w:szCs w:val="28"/>
        </w:rPr>
        <w:t>TERMS &amp; CONDITIONS</w:t>
      </w:r>
    </w:p>
    <w:p w14:paraId="1CEC0241" w14:textId="77777777" w:rsidR="00042189" w:rsidRDefault="00042189">
      <w:pPr>
        <w:spacing w:after="0" w:line="240" w:lineRule="auto"/>
        <w:jc w:val="center"/>
        <w:rPr>
          <w:rFonts w:ascii="Book Antiqua" w:hAnsi="Book Antiqua"/>
          <w:color w:val="000000" w:themeColor="text1"/>
          <w:sz w:val="20"/>
          <w:szCs w:val="20"/>
          <w:u w:val="single"/>
        </w:rPr>
      </w:pPr>
    </w:p>
    <w:p w14:paraId="1CEC0242" w14:textId="77777777" w:rsidR="00042189" w:rsidRPr="00857667" w:rsidRDefault="00B86C4E" w:rsidP="00857667">
      <w:pPr>
        <w:pStyle w:val="ListParagraph"/>
        <w:numPr>
          <w:ilvl w:val="0"/>
          <w:numId w:val="8"/>
        </w:numPr>
        <w:spacing w:after="0" w:line="240" w:lineRule="auto"/>
        <w:rPr>
          <w:rFonts w:ascii="Book Antiqua" w:hAnsi="Book Antiqua"/>
          <w:color w:val="000000" w:themeColor="text1"/>
          <w:sz w:val="20"/>
          <w:szCs w:val="20"/>
        </w:rPr>
      </w:pPr>
      <w:bookmarkStart w:id="0" w:name="_Ref64894181"/>
      <w:r w:rsidRPr="00857667">
        <w:rPr>
          <w:rFonts w:ascii="Book Antiqua" w:hAnsi="Book Antiqua"/>
          <w:color w:val="000000" w:themeColor="text1"/>
          <w:sz w:val="20"/>
          <w:szCs w:val="20"/>
          <w:u w:val="single"/>
        </w:rPr>
        <w:t>Description of Promotion</w:t>
      </w:r>
      <w:r w:rsidRPr="00857667">
        <w:rPr>
          <w:rFonts w:ascii="Book Antiqua" w:hAnsi="Book Antiqua"/>
          <w:color w:val="000000" w:themeColor="text1"/>
          <w:sz w:val="20"/>
          <w:szCs w:val="20"/>
        </w:rPr>
        <w:t>:</w:t>
      </w:r>
      <w:bookmarkEnd w:id="0"/>
    </w:p>
    <w:p w14:paraId="1CEC0243" w14:textId="77777777" w:rsidR="00042189" w:rsidRPr="00857667" w:rsidRDefault="00042189" w:rsidP="00857667">
      <w:pPr>
        <w:pStyle w:val="ListParagraph"/>
        <w:spacing w:after="0" w:line="240" w:lineRule="auto"/>
        <w:ind w:left="360"/>
        <w:rPr>
          <w:rFonts w:ascii="Book Antiqua" w:hAnsi="Book Antiqua"/>
          <w:b/>
          <w:color w:val="000000" w:themeColor="text1"/>
          <w:sz w:val="20"/>
          <w:szCs w:val="20"/>
          <w:u w:val="single"/>
        </w:rPr>
      </w:pPr>
    </w:p>
    <w:p w14:paraId="1CEC0244" w14:textId="595013E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As part of this promotion (the “Promotion”), during the Promotion Period (defined in Section </w:t>
      </w:r>
      <w:r w:rsidRPr="00857667">
        <w:rPr>
          <w:rFonts w:ascii="Book Antiqua" w:hAnsi="Book Antiqua"/>
          <w:color w:val="000000" w:themeColor="text1"/>
          <w:sz w:val="20"/>
          <w:szCs w:val="20"/>
        </w:rPr>
        <w:fldChar w:fldCharType="begin"/>
      </w:r>
      <w:r w:rsidRPr="00857667">
        <w:rPr>
          <w:rFonts w:ascii="Book Antiqua" w:hAnsi="Book Antiqua"/>
          <w:color w:val="000000" w:themeColor="text1"/>
          <w:sz w:val="20"/>
          <w:szCs w:val="20"/>
        </w:rPr>
        <w:instrText xml:space="preserve"> REF _Ref39490632 \r \h </w:instrText>
      </w:r>
      <w:r w:rsidR="00857667">
        <w:rPr>
          <w:rFonts w:ascii="Book Antiqua" w:hAnsi="Book Antiqua"/>
          <w:color w:val="000000" w:themeColor="text1"/>
          <w:sz w:val="20"/>
          <w:szCs w:val="20"/>
        </w:rPr>
        <w:instrText xml:space="preserve"> \* MERGEFORMAT </w:instrText>
      </w:r>
      <w:r w:rsidRPr="00857667">
        <w:rPr>
          <w:rFonts w:ascii="Book Antiqua" w:hAnsi="Book Antiqua"/>
          <w:color w:val="000000" w:themeColor="text1"/>
          <w:sz w:val="20"/>
          <w:szCs w:val="20"/>
        </w:rPr>
      </w:r>
      <w:r w:rsidRPr="00857667">
        <w:rPr>
          <w:rFonts w:ascii="Book Antiqua" w:hAnsi="Book Antiqua"/>
          <w:color w:val="000000" w:themeColor="text1"/>
          <w:sz w:val="20"/>
          <w:szCs w:val="20"/>
        </w:rPr>
        <w:fldChar w:fldCharType="separate"/>
      </w:r>
      <w:r w:rsidR="005A507A" w:rsidRPr="00857667">
        <w:rPr>
          <w:rFonts w:ascii="Book Antiqua" w:hAnsi="Book Antiqua"/>
          <w:color w:val="000000" w:themeColor="text1"/>
          <w:sz w:val="20"/>
          <w:szCs w:val="20"/>
        </w:rPr>
        <w:t>3</w:t>
      </w:r>
      <w:r w:rsidRPr="00857667">
        <w:rPr>
          <w:rFonts w:ascii="Book Antiqua" w:hAnsi="Book Antiqua"/>
          <w:color w:val="000000" w:themeColor="text1"/>
          <w:sz w:val="20"/>
          <w:szCs w:val="20"/>
        </w:rPr>
        <w:fldChar w:fldCharType="end"/>
      </w:r>
      <w:r w:rsidRPr="00857667">
        <w:rPr>
          <w:rFonts w:ascii="Book Antiqua" w:hAnsi="Book Antiqua"/>
          <w:color w:val="000000" w:themeColor="text1"/>
          <w:sz w:val="20"/>
          <w:szCs w:val="20"/>
        </w:rPr>
        <w:t xml:space="preserve"> below), eligible customers who meet all of the requirements as set forth in these terms and conditions of the Promotion are eligible to receive a discount on replacement product as further described below. Under the Promotion, eligible customers of </w:t>
      </w:r>
      <w:r w:rsidRPr="00857667">
        <w:rPr>
          <w:rFonts w:ascii="Book Antiqua" w:hAnsi="Book Antiqua"/>
          <w:b/>
          <w:bCs/>
          <w:color w:val="000000" w:themeColor="text1"/>
          <w:sz w:val="20"/>
          <w:szCs w:val="20"/>
        </w:rPr>
        <w:t xml:space="preserve">Fluke </w:t>
      </w:r>
      <w:r w:rsidR="0009096E" w:rsidRPr="00857667">
        <w:rPr>
          <w:rFonts w:ascii="Book Antiqua" w:hAnsi="Book Antiqua"/>
          <w:b/>
          <w:bCs/>
          <w:color w:val="000000" w:themeColor="text1"/>
          <w:sz w:val="20"/>
          <w:szCs w:val="20"/>
        </w:rPr>
        <w:t>Europe B.V.</w:t>
      </w:r>
      <w:r w:rsidRPr="00857667">
        <w:rPr>
          <w:rFonts w:ascii="Book Antiqua" w:hAnsi="Book Antiqua"/>
          <w:color w:val="000000" w:themeColor="text1"/>
          <w:sz w:val="20"/>
          <w:szCs w:val="20"/>
        </w:rPr>
        <w:t xml:space="preserve"> (“Sponsor”), may Trade-In any Old Product or Similar Product (each, as defined below) and receive a </w:t>
      </w:r>
      <w:r w:rsidR="0003009D" w:rsidRPr="00857667">
        <w:rPr>
          <w:rFonts w:ascii="Book Antiqua" w:hAnsi="Book Antiqua"/>
          <w:color w:val="000000" w:themeColor="text1"/>
          <w:sz w:val="20"/>
          <w:szCs w:val="20"/>
        </w:rPr>
        <w:t xml:space="preserve">fifteen </w:t>
      </w:r>
      <w:r w:rsidRPr="00857667">
        <w:rPr>
          <w:rFonts w:ascii="Book Antiqua" w:hAnsi="Book Antiqua"/>
          <w:color w:val="000000" w:themeColor="text1"/>
          <w:sz w:val="20"/>
          <w:szCs w:val="20"/>
        </w:rPr>
        <w:t>(</w:t>
      </w:r>
      <w:r w:rsidR="00931D34" w:rsidRPr="00857667">
        <w:rPr>
          <w:rFonts w:ascii="Book Antiqua" w:hAnsi="Book Antiqua"/>
          <w:color w:val="000000" w:themeColor="text1"/>
          <w:sz w:val="20"/>
          <w:szCs w:val="20"/>
        </w:rPr>
        <w:t>15</w:t>
      </w:r>
      <w:r w:rsidRPr="00857667">
        <w:rPr>
          <w:rFonts w:ascii="Book Antiqua" w:hAnsi="Book Antiqua"/>
          <w:color w:val="000000" w:themeColor="text1"/>
          <w:sz w:val="20"/>
          <w:szCs w:val="20"/>
        </w:rPr>
        <w:t xml:space="preserve">)% discount (the “Discount”) off the list price applicable to the customer for any one of the following replacement products from </w:t>
      </w:r>
      <w:r w:rsidR="00931D34" w:rsidRPr="00857667">
        <w:rPr>
          <w:rFonts w:ascii="Book Antiqua" w:hAnsi="Book Antiqua"/>
          <w:color w:val="000000" w:themeColor="text1"/>
          <w:sz w:val="20"/>
          <w:szCs w:val="20"/>
        </w:rPr>
        <w:t>Fluke Calibration</w:t>
      </w:r>
      <w:r w:rsidR="00F31AE4" w:rsidRPr="00857667">
        <w:rPr>
          <w:rFonts w:ascii="Book Antiqua" w:hAnsi="Book Antiqua"/>
          <w:color w:val="000000" w:themeColor="text1"/>
          <w:sz w:val="20"/>
          <w:szCs w:val="20"/>
        </w:rPr>
        <w:t xml:space="preserve">: </w:t>
      </w:r>
      <w:r w:rsidRPr="00857667">
        <w:rPr>
          <w:rFonts w:ascii="Book Antiqua" w:hAnsi="Book Antiqua"/>
          <w:b/>
          <w:bCs/>
          <w:color w:val="000000" w:themeColor="text1"/>
          <w:sz w:val="20"/>
          <w:szCs w:val="20"/>
        </w:rPr>
        <w:t>(</w:t>
      </w:r>
      <w:proofErr w:type="spellStart"/>
      <w:r w:rsidRPr="00857667">
        <w:rPr>
          <w:rFonts w:ascii="Book Antiqua" w:hAnsi="Book Antiqua"/>
          <w:b/>
          <w:bCs/>
          <w:color w:val="000000" w:themeColor="text1"/>
          <w:sz w:val="20"/>
          <w:szCs w:val="20"/>
        </w:rPr>
        <w:t>i</w:t>
      </w:r>
      <w:proofErr w:type="spellEnd"/>
      <w:r w:rsidRPr="00857667">
        <w:rPr>
          <w:rFonts w:ascii="Book Antiqua" w:hAnsi="Book Antiqua"/>
          <w:b/>
          <w:bCs/>
          <w:color w:val="000000" w:themeColor="text1"/>
          <w:sz w:val="20"/>
          <w:szCs w:val="20"/>
        </w:rPr>
        <w:t xml:space="preserve">) </w:t>
      </w:r>
      <w:r w:rsidR="00A83CCF" w:rsidRPr="00857667">
        <w:rPr>
          <w:rFonts w:ascii="Book Antiqua" w:hAnsi="Book Antiqua"/>
          <w:b/>
          <w:bCs/>
          <w:color w:val="000000" w:themeColor="text1"/>
          <w:sz w:val="20"/>
          <w:szCs w:val="20"/>
        </w:rPr>
        <w:t>8588A Reference Multimeter,</w:t>
      </w:r>
      <w:r w:rsidRPr="00857667">
        <w:rPr>
          <w:rFonts w:ascii="Book Antiqua" w:hAnsi="Book Antiqua"/>
          <w:b/>
          <w:bCs/>
          <w:color w:val="000000" w:themeColor="text1"/>
          <w:sz w:val="20"/>
          <w:szCs w:val="20"/>
        </w:rPr>
        <w:t xml:space="preserve"> (ii) </w:t>
      </w:r>
      <w:r w:rsidR="00D307DF" w:rsidRPr="00857667">
        <w:rPr>
          <w:rFonts w:ascii="Book Antiqua" w:hAnsi="Book Antiqua"/>
          <w:b/>
          <w:bCs/>
          <w:color w:val="000000" w:themeColor="text1"/>
          <w:sz w:val="20"/>
          <w:szCs w:val="20"/>
        </w:rPr>
        <w:t>8558A 8.5-digit Multimeter</w:t>
      </w:r>
      <w:r w:rsidR="00C65224" w:rsidRPr="00857667">
        <w:rPr>
          <w:rFonts w:ascii="Book Antiqua" w:hAnsi="Book Antiqua"/>
          <w:b/>
          <w:bCs/>
          <w:color w:val="000000" w:themeColor="text1"/>
          <w:sz w:val="20"/>
          <w:szCs w:val="20"/>
        </w:rPr>
        <w:t xml:space="preserve"> </w:t>
      </w:r>
      <w:r w:rsidRPr="00857667">
        <w:rPr>
          <w:rFonts w:ascii="Book Antiqua" w:hAnsi="Book Antiqua"/>
          <w:color w:val="000000" w:themeColor="text1"/>
          <w:sz w:val="20"/>
          <w:szCs w:val="20"/>
        </w:rPr>
        <w:t>(“Replacement Product”)</w:t>
      </w:r>
      <w:r w:rsidR="00FC5893" w:rsidRPr="00857667">
        <w:rPr>
          <w:rFonts w:ascii="Book Antiqua" w:hAnsi="Book Antiqua"/>
          <w:color w:val="000000" w:themeColor="text1"/>
          <w:sz w:val="20"/>
          <w:szCs w:val="20"/>
        </w:rPr>
        <w:t xml:space="preserve">, when purchasing from a participating authorized distributor/reseller of Fluke in </w:t>
      </w:r>
      <w:r w:rsidR="00427121" w:rsidRPr="00857667">
        <w:rPr>
          <w:rFonts w:ascii="Book Antiqua" w:hAnsi="Book Antiqua"/>
          <w:color w:val="000000" w:themeColor="text1"/>
          <w:sz w:val="20"/>
          <w:szCs w:val="20"/>
        </w:rPr>
        <w:t>the Territory (as defined below)</w:t>
      </w:r>
      <w:r w:rsidR="00283E6B" w:rsidRPr="00857667">
        <w:rPr>
          <w:rFonts w:ascii="Book Antiqua" w:hAnsi="Book Antiqua"/>
          <w:color w:val="000000" w:themeColor="text1"/>
          <w:sz w:val="20"/>
          <w:szCs w:val="20"/>
        </w:rPr>
        <w:t>. Purchases</w:t>
      </w:r>
      <w:r w:rsidR="00FC5893" w:rsidRPr="00857667">
        <w:rPr>
          <w:rFonts w:ascii="Book Antiqua" w:hAnsi="Book Antiqua"/>
          <w:color w:val="000000" w:themeColor="text1"/>
          <w:sz w:val="20"/>
          <w:szCs w:val="20"/>
        </w:rPr>
        <w:t xml:space="preserve"> must be made from an </w:t>
      </w:r>
      <w:proofErr w:type="spellStart"/>
      <w:r w:rsidR="00FC5893" w:rsidRPr="00857667">
        <w:rPr>
          <w:rFonts w:ascii="Book Antiqua" w:hAnsi="Book Antiqua"/>
          <w:color w:val="000000" w:themeColor="text1"/>
          <w:sz w:val="20"/>
          <w:szCs w:val="20"/>
        </w:rPr>
        <w:t>authorised</w:t>
      </w:r>
      <w:proofErr w:type="spellEnd"/>
      <w:r w:rsidR="00FC5893" w:rsidRPr="00857667">
        <w:rPr>
          <w:rFonts w:ascii="Book Antiqua" w:hAnsi="Book Antiqua"/>
          <w:color w:val="000000" w:themeColor="text1"/>
          <w:sz w:val="20"/>
          <w:szCs w:val="20"/>
        </w:rPr>
        <w:t xml:space="preserve"> Fluke distributor in the country of the customer’s residence</w:t>
      </w:r>
      <w:r w:rsidRPr="00857667">
        <w:rPr>
          <w:rFonts w:ascii="Book Antiqua" w:hAnsi="Book Antiqua"/>
          <w:color w:val="000000" w:themeColor="text1"/>
          <w:sz w:val="20"/>
          <w:szCs w:val="20"/>
        </w:rPr>
        <w:t>.</w:t>
      </w:r>
      <w:r w:rsidR="001A0335" w:rsidRPr="00857667">
        <w:rPr>
          <w:rStyle w:val="normaltextrun"/>
          <w:rFonts w:ascii="Book Antiqua" w:hAnsi="Book Antiqua"/>
          <w:color w:val="000000"/>
          <w:sz w:val="20"/>
          <w:szCs w:val="20"/>
          <w:shd w:val="clear" w:color="auto" w:fill="FFFFFF"/>
        </w:rPr>
        <w:t xml:space="preserve"> A list of authorized distributors or resellers can be found </w:t>
      </w:r>
      <w:hyperlink r:id="rId11" w:anchor="roe" w:tgtFrame="_blank" w:history="1">
        <w:r w:rsidR="001A0335" w:rsidRPr="00857667">
          <w:rPr>
            <w:rStyle w:val="normaltextrun"/>
            <w:rFonts w:ascii="Book Antiqua" w:hAnsi="Book Antiqua"/>
            <w:color w:val="0000FF"/>
            <w:sz w:val="20"/>
            <w:szCs w:val="20"/>
            <w:u w:val="single"/>
            <w:shd w:val="clear" w:color="auto" w:fill="FFFFFF"/>
          </w:rPr>
          <w:t>here</w:t>
        </w:r>
      </w:hyperlink>
      <w:r w:rsidR="001A0335" w:rsidRPr="00857667">
        <w:rPr>
          <w:rStyle w:val="normaltextrun"/>
          <w:rFonts w:ascii="Book Antiqua" w:hAnsi="Book Antiqua"/>
          <w:color w:val="000000"/>
          <w:sz w:val="20"/>
          <w:szCs w:val="20"/>
          <w:shd w:val="clear" w:color="auto" w:fill="FFFFFF"/>
        </w:rPr>
        <w:t>. </w:t>
      </w:r>
      <w:r w:rsidR="001A0335" w:rsidRPr="00857667">
        <w:rPr>
          <w:rStyle w:val="eop"/>
          <w:rFonts w:ascii="Book Antiqua" w:hAnsi="Book Antiqua"/>
          <w:color w:val="000000"/>
          <w:sz w:val="20"/>
          <w:szCs w:val="20"/>
          <w:shd w:val="clear" w:color="auto" w:fill="FFFFFF"/>
        </w:rPr>
        <w:t> </w:t>
      </w:r>
    </w:p>
    <w:p w14:paraId="1CEC0245"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46" w14:textId="77777777"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For purposes of this Promotion, the terms Trade-In, Old Product, and Similar Product are defined and further described as follows:</w:t>
      </w:r>
    </w:p>
    <w:p w14:paraId="1CEC024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48" w14:textId="1A3B66A4" w:rsidR="00042189" w:rsidRPr="00857667" w:rsidRDefault="00B86C4E" w:rsidP="00857667">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i/>
          <w:color w:val="000000" w:themeColor="text1"/>
          <w:sz w:val="20"/>
          <w:szCs w:val="20"/>
        </w:rPr>
        <w:t>“Trade-In”</w:t>
      </w:r>
      <w:r w:rsidRPr="00857667">
        <w:rPr>
          <w:rFonts w:ascii="Book Antiqua" w:hAnsi="Book Antiqua"/>
          <w:color w:val="000000" w:themeColor="text1"/>
          <w:sz w:val="20"/>
          <w:szCs w:val="20"/>
        </w:rPr>
        <w:t xml:space="preserve"> means sending the Old or Similar Product to the Sponsor at the address specified in Section </w:t>
      </w:r>
      <w:r w:rsidRPr="00857667">
        <w:rPr>
          <w:rFonts w:ascii="Book Antiqua" w:hAnsi="Book Antiqua"/>
          <w:color w:val="000000" w:themeColor="text1"/>
          <w:sz w:val="20"/>
          <w:szCs w:val="20"/>
        </w:rPr>
        <w:fldChar w:fldCharType="begin"/>
      </w:r>
      <w:r w:rsidRPr="00857667">
        <w:rPr>
          <w:rFonts w:ascii="Book Antiqua" w:hAnsi="Book Antiqua"/>
          <w:color w:val="000000" w:themeColor="text1"/>
          <w:sz w:val="20"/>
          <w:szCs w:val="20"/>
        </w:rPr>
        <w:instrText xml:space="preserve"> REF _Ref64883429 \r \h </w:instrText>
      </w:r>
      <w:r w:rsidR="00B64DBF" w:rsidRPr="00857667">
        <w:rPr>
          <w:rFonts w:ascii="Book Antiqua" w:hAnsi="Book Antiqua"/>
          <w:color w:val="000000" w:themeColor="text1"/>
          <w:sz w:val="20"/>
          <w:szCs w:val="20"/>
        </w:rPr>
        <w:instrText xml:space="preserve"> \* MERGEFORMAT </w:instrText>
      </w:r>
      <w:r w:rsidRPr="00857667">
        <w:rPr>
          <w:rFonts w:ascii="Book Antiqua" w:hAnsi="Book Antiqua"/>
          <w:color w:val="000000" w:themeColor="text1"/>
          <w:sz w:val="20"/>
          <w:szCs w:val="20"/>
        </w:rPr>
      </w:r>
      <w:r w:rsidRPr="00857667">
        <w:rPr>
          <w:rFonts w:ascii="Book Antiqua" w:hAnsi="Book Antiqua"/>
          <w:color w:val="000000" w:themeColor="text1"/>
          <w:sz w:val="20"/>
          <w:szCs w:val="20"/>
        </w:rPr>
        <w:fldChar w:fldCharType="separate"/>
      </w:r>
      <w:r w:rsidR="005A507A" w:rsidRPr="00857667">
        <w:rPr>
          <w:rFonts w:ascii="Book Antiqua" w:hAnsi="Book Antiqua"/>
          <w:color w:val="000000" w:themeColor="text1"/>
          <w:sz w:val="20"/>
          <w:szCs w:val="20"/>
        </w:rPr>
        <w:t>10</w:t>
      </w:r>
      <w:r w:rsidRPr="00857667">
        <w:rPr>
          <w:rFonts w:ascii="Book Antiqua" w:hAnsi="Book Antiqua"/>
          <w:color w:val="000000" w:themeColor="text1"/>
          <w:sz w:val="20"/>
          <w:szCs w:val="20"/>
        </w:rPr>
        <w:fldChar w:fldCharType="end"/>
      </w:r>
      <w:r w:rsidRPr="00857667">
        <w:rPr>
          <w:rFonts w:ascii="Book Antiqua" w:hAnsi="Book Antiqua"/>
          <w:color w:val="000000" w:themeColor="text1"/>
          <w:sz w:val="20"/>
          <w:szCs w:val="20"/>
        </w:rPr>
        <w:t xml:space="preserve"> below</w:t>
      </w:r>
      <w:r w:rsidR="006A55AA" w:rsidRPr="00857667">
        <w:rPr>
          <w:rFonts w:ascii="Book Antiqua" w:hAnsi="Book Antiqua"/>
          <w:color w:val="000000" w:themeColor="text1"/>
          <w:sz w:val="20"/>
          <w:szCs w:val="20"/>
        </w:rPr>
        <w:t xml:space="preserve"> </w:t>
      </w:r>
      <w:r w:rsidR="00912A68" w:rsidRPr="00857667">
        <w:rPr>
          <w:rFonts w:ascii="Book Antiqua" w:hAnsi="Book Antiqua"/>
          <w:color w:val="000000" w:themeColor="text1"/>
          <w:sz w:val="20"/>
          <w:szCs w:val="20"/>
        </w:rPr>
        <w:t xml:space="preserve">with a completed </w:t>
      </w:r>
      <w:r w:rsidR="00F671DC" w:rsidRPr="00857667">
        <w:rPr>
          <w:rFonts w:ascii="Book Antiqua" w:hAnsi="Book Antiqua"/>
          <w:color w:val="000000" w:themeColor="text1"/>
          <w:sz w:val="20"/>
          <w:szCs w:val="20"/>
        </w:rPr>
        <w:t xml:space="preserve">Precision Multimeter </w:t>
      </w:r>
      <w:r w:rsidR="007A6766" w:rsidRPr="00857667">
        <w:rPr>
          <w:rFonts w:ascii="Book Antiqua" w:hAnsi="Book Antiqua"/>
          <w:color w:val="000000" w:themeColor="text1"/>
          <w:sz w:val="20"/>
          <w:szCs w:val="20"/>
        </w:rPr>
        <w:t xml:space="preserve">Trade-In </w:t>
      </w:r>
      <w:r w:rsidR="00F671DC" w:rsidRPr="00857667">
        <w:rPr>
          <w:rFonts w:ascii="Book Antiqua" w:hAnsi="Book Antiqua"/>
          <w:color w:val="000000" w:themeColor="text1"/>
          <w:sz w:val="20"/>
          <w:szCs w:val="20"/>
        </w:rPr>
        <w:t xml:space="preserve">Form </w:t>
      </w:r>
      <w:r w:rsidR="00912A68" w:rsidRPr="00857667">
        <w:rPr>
          <w:rFonts w:ascii="Book Antiqua" w:hAnsi="Book Antiqua"/>
          <w:color w:val="000000" w:themeColor="text1"/>
          <w:sz w:val="20"/>
          <w:szCs w:val="20"/>
        </w:rPr>
        <w:t>within eight (8) weeks</w:t>
      </w:r>
      <w:r w:rsidR="004D2067" w:rsidRPr="00857667">
        <w:rPr>
          <w:rFonts w:ascii="Book Antiqua" w:hAnsi="Book Antiqua"/>
          <w:color w:val="000000" w:themeColor="text1"/>
          <w:sz w:val="20"/>
          <w:szCs w:val="20"/>
        </w:rPr>
        <w:t xml:space="preserve"> </w:t>
      </w:r>
      <w:r w:rsidR="0089510F" w:rsidRPr="00857667">
        <w:rPr>
          <w:rFonts w:ascii="Book Antiqua" w:hAnsi="Book Antiqua"/>
          <w:color w:val="000000" w:themeColor="text1"/>
          <w:sz w:val="20"/>
          <w:szCs w:val="20"/>
        </w:rPr>
        <w:t>after the date of purchase of a new Replacement Product</w:t>
      </w:r>
      <w:r w:rsidR="009E3F56" w:rsidRPr="00857667">
        <w:rPr>
          <w:rFonts w:ascii="Book Antiqua" w:hAnsi="Book Antiqua"/>
          <w:color w:val="000000" w:themeColor="text1"/>
          <w:sz w:val="20"/>
          <w:szCs w:val="20"/>
        </w:rPr>
        <w:t xml:space="preserve">. </w:t>
      </w:r>
      <w:r w:rsidRPr="00857667">
        <w:rPr>
          <w:rFonts w:ascii="Book Antiqua" w:hAnsi="Book Antiqua"/>
          <w:color w:val="000000" w:themeColor="text1"/>
          <w:sz w:val="20"/>
          <w:szCs w:val="20"/>
        </w:rPr>
        <w:t>Sponsor reserves the right in its sole and absolute discretion to determine whether any Old or Similar Product qualifies for Trade-In under the Promotion.</w:t>
      </w:r>
    </w:p>
    <w:p w14:paraId="1CEC0249" w14:textId="77777777" w:rsidR="00042189" w:rsidRPr="00857667" w:rsidRDefault="00042189" w:rsidP="00857667">
      <w:pPr>
        <w:pStyle w:val="ListParagraph"/>
        <w:spacing w:after="0" w:line="240" w:lineRule="auto"/>
        <w:contextualSpacing w:val="0"/>
        <w:jc w:val="both"/>
        <w:rPr>
          <w:rFonts w:ascii="Book Antiqua" w:hAnsi="Book Antiqua"/>
          <w:color w:val="000000" w:themeColor="text1"/>
          <w:sz w:val="20"/>
          <w:szCs w:val="20"/>
        </w:rPr>
      </w:pPr>
    </w:p>
    <w:p w14:paraId="1CEC024A" w14:textId="6C2B320C" w:rsidR="00042189" w:rsidRPr="00857667" w:rsidRDefault="00B86C4E" w:rsidP="00857667">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i/>
          <w:color w:val="000000" w:themeColor="text1"/>
          <w:sz w:val="20"/>
          <w:szCs w:val="20"/>
        </w:rPr>
        <w:t>“Old Product”</w:t>
      </w:r>
      <w:r w:rsidRPr="00857667">
        <w:rPr>
          <w:rFonts w:ascii="Book Antiqua" w:hAnsi="Book Antiqua"/>
          <w:color w:val="000000" w:themeColor="text1"/>
          <w:sz w:val="20"/>
          <w:szCs w:val="20"/>
        </w:rPr>
        <w:t xml:space="preserve"> means </w:t>
      </w:r>
      <w:r w:rsidR="001E2A42" w:rsidRPr="00857667">
        <w:rPr>
          <w:rFonts w:ascii="Book Antiqua" w:hAnsi="Book Antiqua"/>
          <w:color w:val="000000" w:themeColor="text1"/>
          <w:sz w:val="20"/>
          <w:szCs w:val="20"/>
        </w:rPr>
        <w:t xml:space="preserve">any of </w:t>
      </w:r>
      <w:r w:rsidRPr="00857667">
        <w:rPr>
          <w:rFonts w:ascii="Book Antiqua" w:hAnsi="Book Antiqua"/>
          <w:color w:val="000000" w:themeColor="text1"/>
          <w:sz w:val="20"/>
          <w:szCs w:val="20"/>
        </w:rPr>
        <w:t>the following products</w:t>
      </w:r>
      <w:r w:rsidR="0041770D" w:rsidRPr="00857667">
        <w:rPr>
          <w:rFonts w:ascii="Book Antiqua" w:hAnsi="Book Antiqua"/>
          <w:color w:val="000000" w:themeColor="text1"/>
          <w:sz w:val="20"/>
          <w:szCs w:val="20"/>
        </w:rPr>
        <w:t xml:space="preserve"> or their older versions</w:t>
      </w:r>
      <w:r w:rsidRPr="00857667">
        <w:rPr>
          <w:rFonts w:ascii="Book Antiqua" w:hAnsi="Book Antiqua"/>
          <w:color w:val="000000" w:themeColor="text1"/>
          <w:sz w:val="20"/>
          <w:szCs w:val="20"/>
        </w:rPr>
        <w:t>:</w:t>
      </w:r>
    </w:p>
    <w:p w14:paraId="2403EF85" w14:textId="5B66CFD0" w:rsidR="00610A28" w:rsidRPr="00857667" w:rsidRDefault="00610A28"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HP/Agilent/Keysight 3458A </w:t>
      </w:r>
    </w:p>
    <w:p w14:paraId="42D895F4" w14:textId="5965D396" w:rsidR="00610A28" w:rsidRPr="00857667" w:rsidRDefault="00610A28"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proofErr w:type="spellStart"/>
      <w:r w:rsidRPr="00857667">
        <w:rPr>
          <w:rFonts w:ascii="Book Antiqua" w:hAnsi="Book Antiqua"/>
          <w:color w:val="000000" w:themeColor="text1"/>
          <w:sz w:val="20"/>
          <w:szCs w:val="20"/>
        </w:rPr>
        <w:t>Solartron</w:t>
      </w:r>
      <w:proofErr w:type="spellEnd"/>
      <w:r w:rsidRPr="00857667">
        <w:rPr>
          <w:rFonts w:ascii="Book Antiqua" w:hAnsi="Book Antiqua"/>
          <w:color w:val="000000" w:themeColor="text1"/>
          <w:sz w:val="20"/>
          <w:szCs w:val="20"/>
        </w:rPr>
        <w:t xml:space="preserve"> </w:t>
      </w:r>
      <w:r w:rsidR="000970EE" w:rsidRPr="00857667">
        <w:rPr>
          <w:rFonts w:ascii="Book Antiqua" w:hAnsi="Book Antiqua"/>
          <w:color w:val="000000" w:themeColor="text1"/>
          <w:sz w:val="20"/>
          <w:szCs w:val="20"/>
        </w:rPr>
        <w:t>7081</w:t>
      </w:r>
    </w:p>
    <w:p w14:paraId="0EE83719" w14:textId="207931EC" w:rsidR="000970EE" w:rsidRPr="00857667" w:rsidRDefault="000970EE"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proofErr w:type="spellStart"/>
      <w:r w:rsidRPr="00857667">
        <w:rPr>
          <w:rFonts w:ascii="Book Antiqua" w:hAnsi="Book Antiqua"/>
          <w:color w:val="000000" w:themeColor="text1"/>
          <w:sz w:val="20"/>
          <w:szCs w:val="20"/>
        </w:rPr>
        <w:t>Transmille</w:t>
      </w:r>
      <w:proofErr w:type="spellEnd"/>
      <w:r w:rsidRPr="00857667">
        <w:rPr>
          <w:rFonts w:ascii="Book Antiqua" w:hAnsi="Book Antiqua"/>
          <w:color w:val="000000" w:themeColor="text1"/>
          <w:sz w:val="20"/>
          <w:szCs w:val="20"/>
        </w:rPr>
        <w:t xml:space="preserve"> 8104/8109</w:t>
      </w:r>
    </w:p>
    <w:p w14:paraId="2FC9EE85" w14:textId="5776FF92" w:rsidR="000970EE" w:rsidRPr="00857667" w:rsidRDefault="000970EE"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proofErr w:type="spellStart"/>
      <w:r w:rsidRPr="00857667">
        <w:rPr>
          <w:rFonts w:ascii="Book Antiqua" w:hAnsi="Book Antiqua"/>
          <w:color w:val="000000" w:themeColor="text1"/>
          <w:sz w:val="20"/>
          <w:szCs w:val="20"/>
        </w:rPr>
        <w:t>Wavetek</w:t>
      </w:r>
      <w:proofErr w:type="spellEnd"/>
      <w:r w:rsidRPr="00857667">
        <w:rPr>
          <w:rFonts w:ascii="Book Antiqua" w:hAnsi="Book Antiqua"/>
          <w:color w:val="000000" w:themeColor="text1"/>
          <w:sz w:val="20"/>
          <w:szCs w:val="20"/>
        </w:rPr>
        <w:t>-Datron 1271/1281</w:t>
      </w:r>
    </w:p>
    <w:p w14:paraId="1E436716" w14:textId="5DD70E7D" w:rsidR="000970EE" w:rsidRPr="00857667" w:rsidRDefault="00A15E7A"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proofErr w:type="spellStart"/>
      <w:r w:rsidRPr="00857667">
        <w:rPr>
          <w:rFonts w:ascii="Book Antiqua" w:hAnsi="Book Antiqua"/>
          <w:color w:val="000000" w:themeColor="text1"/>
          <w:sz w:val="20"/>
          <w:szCs w:val="20"/>
        </w:rPr>
        <w:t>Wavetek</w:t>
      </w:r>
      <w:proofErr w:type="spellEnd"/>
      <w:r w:rsidRPr="00857667">
        <w:rPr>
          <w:rFonts w:ascii="Book Antiqua" w:hAnsi="Book Antiqua"/>
          <w:color w:val="000000" w:themeColor="text1"/>
          <w:sz w:val="20"/>
          <w:szCs w:val="20"/>
        </w:rPr>
        <w:t>-Datron 1061/1062</w:t>
      </w:r>
    </w:p>
    <w:p w14:paraId="7588D566" w14:textId="7E213A84" w:rsidR="00A15E7A" w:rsidRPr="00857667" w:rsidRDefault="00A15E7A"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proofErr w:type="spellStart"/>
      <w:r w:rsidRPr="00857667">
        <w:rPr>
          <w:rFonts w:ascii="Book Antiqua" w:hAnsi="Book Antiqua"/>
          <w:color w:val="000000" w:themeColor="text1"/>
          <w:sz w:val="20"/>
          <w:szCs w:val="20"/>
        </w:rPr>
        <w:t>Wavetek</w:t>
      </w:r>
      <w:proofErr w:type="spellEnd"/>
      <w:r w:rsidRPr="00857667">
        <w:rPr>
          <w:rFonts w:ascii="Book Antiqua" w:hAnsi="Book Antiqua"/>
          <w:color w:val="000000" w:themeColor="text1"/>
          <w:sz w:val="20"/>
          <w:szCs w:val="20"/>
        </w:rPr>
        <w:t>-Datron 1071/1081</w:t>
      </w:r>
    </w:p>
    <w:p w14:paraId="75E3442B" w14:textId="0E496C55" w:rsidR="00A15E7A" w:rsidRPr="00857667" w:rsidRDefault="00A15E7A"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Fluke 8400A</w:t>
      </w:r>
    </w:p>
    <w:p w14:paraId="2FBBE090" w14:textId="2C1530DC" w:rsidR="009A235B" w:rsidRPr="00857667" w:rsidRDefault="009A235B"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Fluke 8500A</w:t>
      </w:r>
    </w:p>
    <w:p w14:paraId="55222A04" w14:textId="1D0DB108" w:rsidR="009A235B" w:rsidRPr="00857667" w:rsidRDefault="009A235B" w:rsidP="00857667">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Fluke 8505A </w:t>
      </w:r>
    </w:p>
    <w:p w14:paraId="79D2DF98" w14:textId="321E2935" w:rsidR="00EB1B99" w:rsidRPr="00EB1B99" w:rsidRDefault="009A235B" w:rsidP="00EB1B99">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Fluke 8506A </w:t>
      </w:r>
    </w:p>
    <w:p w14:paraId="1CEC0253" w14:textId="77777777" w:rsidR="00042189" w:rsidRPr="00857667" w:rsidRDefault="00042189" w:rsidP="00857667">
      <w:pPr>
        <w:pStyle w:val="ListParagraph"/>
        <w:spacing w:after="0" w:line="240" w:lineRule="auto"/>
        <w:jc w:val="both"/>
        <w:rPr>
          <w:rFonts w:ascii="Book Antiqua" w:hAnsi="Book Antiqua"/>
          <w:color w:val="000000" w:themeColor="text1"/>
          <w:sz w:val="20"/>
          <w:szCs w:val="20"/>
        </w:rPr>
      </w:pPr>
    </w:p>
    <w:p w14:paraId="1CEC0254" w14:textId="3CD05988" w:rsidR="00042189" w:rsidRPr="00857667" w:rsidRDefault="00B86C4E" w:rsidP="00857667">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i/>
          <w:color w:val="000000" w:themeColor="text1"/>
          <w:sz w:val="20"/>
          <w:szCs w:val="20"/>
        </w:rPr>
        <w:t>“Similar Product”</w:t>
      </w:r>
      <w:r w:rsidRPr="00857667">
        <w:rPr>
          <w:rFonts w:ascii="Book Antiqua" w:hAnsi="Book Antiqua"/>
          <w:b/>
          <w:color w:val="000000" w:themeColor="text1"/>
          <w:sz w:val="20"/>
          <w:szCs w:val="20"/>
        </w:rPr>
        <w:t xml:space="preserve"> </w:t>
      </w:r>
      <w:r w:rsidRPr="00857667">
        <w:rPr>
          <w:rFonts w:ascii="Book Antiqua" w:hAnsi="Book Antiqua"/>
          <w:color w:val="000000" w:themeColor="text1"/>
          <w:sz w:val="20"/>
          <w:szCs w:val="20"/>
        </w:rPr>
        <w:t xml:space="preserve">means any product from another vendor with similar application to a </w:t>
      </w:r>
      <w:r w:rsidR="00752EAA" w:rsidRPr="00857667">
        <w:rPr>
          <w:rFonts w:ascii="Book Antiqua" w:hAnsi="Book Antiqua"/>
          <w:color w:val="000000" w:themeColor="text1"/>
          <w:sz w:val="20"/>
          <w:szCs w:val="20"/>
        </w:rPr>
        <w:t xml:space="preserve">Fluke Calibration </w:t>
      </w:r>
      <w:r w:rsidR="001030A6" w:rsidRPr="00857667">
        <w:rPr>
          <w:rFonts w:ascii="Book Antiqua" w:hAnsi="Book Antiqua"/>
          <w:color w:val="000000" w:themeColor="text1"/>
          <w:sz w:val="20"/>
          <w:szCs w:val="20"/>
        </w:rPr>
        <w:t xml:space="preserve">8588A Reference Multimeter or </w:t>
      </w:r>
      <w:proofErr w:type="gramStart"/>
      <w:r w:rsidR="001030A6" w:rsidRPr="00857667">
        <w:rPr>
          <w:rFonts w:ascii="Book Antiqua" w:hAnsi="Book Antiqua"/>
          <w:color w:val="000000" w:themeColor="text1"/>
          <w:sz w:val="20"/>
          <w:szCs w:val="20"/>
        </w:rPr>
        <w:t>a</w:t>
      </w:r>
      <w:proofErr w:type="gramEnd"/>
      <w:r w:rsidR="001030A6" w:rsidRPr="00857667">
        <w:rPr>
          <w:rFonts w:ascii="Book Antiqua" w:hAnsi="Book Antiqua"/>
          <w:color w:val="000000" w:themeColor="text1"/>
          <w:sz w:val="20"/>
          <w:szCs w:val="20"/>
        </w:rPr>
        <w:t xml:space="preserve"> 8558A 8.5-digit Multimeter</w:t>
      </w:r>
      <w:r w:rsidRPr="00857667">
        <w:rPr>
          <w:rFonts w:ascii="Book Antiqua" w:hAnsi="Book Antiqua"/>
          <w:color w:val="000000" w:themeColor="text1"/>
          <w:sz w:val="20"/>
          <w:szCs w:val="20"/>
        </w:rPr>
        <w:t xml:space="preserve"> product. </w:t>
      </w:r>
      <w:r w:rsidR="003A450F" w:rsidRPr="00857667">
        <w:rPr>
          <w:rFonts w:ascii="Book Antiqua" w:hAnsi="Book Antiqua"/>
          <w:color w:val="000000" w:themeColor="text1"/>
          <w:sz w:val="20"/>
          <w:szCs w:val="20"/>
        </w:rPr>
        <w:t xml:space="preserve">Customers are required to </w:t>
      </w:r>
      <w:r w:rsidR="00355F92" w:rsidRPr="00857667">
        <w:rPr>
          <w:rFonts w:ascii="Book Antiqua" w:hAnsi="Book Antiqua"/>
          <w:color w:val="000000" w:themeColor="text1"/>
          <w:sz w:val="20"/>
          <w:szCs w:val="20"/>
        </w:rPr>
        <w:t xml:space="preserve">enter the make, model number and other </w:t>
      </w:r>
      <w:r w:rsidR="00470653" w:rsidRPr="00857667">
        <w:rPr>
          <w:rFonts w:ascii="Book Antiqua" w:hAnsi="Book Antiqua"/>
          <w:color w:val="000000" w:themeColor="text1"/>
          <w:sz w:val="20"/>
          <w:szCs w:val="20"/>
        </w:rPr>
        <w:t xml:space="preserve">related </w:t>
      </w:r>
      <w:r w:rsidR="00355F92" w:rsidRPr="00857667">
        <w:rPr>
          <w:rFonts w:ascii="Book Antiqua" w:hAnsi="Book Antiqua"/>
          <w:color w:val="000000" w:themeColor="text1"/>
          <w:sz w:val="20"/>
          <w:szCs w:val="20"/>
        </w:rPr>
        <w:t>information requested on the</w:t>
      </w:r>
      <w:r w:rsidR="00831863" w:rsidRPr="00857667">
        <w:rPr>
          <w:rFonts w:ascii="Book Antiqua" w:hAnsi="Book Antiqua"/>
          <w:color w:val="000000" w:themeColor="text1"/>
          <w:sz w:val="20"/>
          <w:szCs w:val="20"/>
        </w:rPr>
        <w:t xml:space="preserve"> Precision Multimeter Trade-In Form and the</w:t>
      </w:r>
      <w:r w:rsidR="00355F92" w:rsidRPr="00857667">
        <w:rPr>
          <w:rFonts w:ascii="Book Antiqua" w:hAnsi="Book Antiqua"/>
          <w:color w:val="000000" w:themeColor="text1"/>
          <w:sz w:val="20"/>
          <w:szCs w:val="20"/>
        </w:rPr>
        <w:t xml:space="preserve"> </w:t>
      </w:r>
      <w:r w:rsidRPr="00857667">
        <w:rPr>
          <w:rFonts w:ascii="Book Antiqua" w:hAnsi="Book Antiqua"/>
          <w:color w:val="000000" w:themeColor="text1"/>
          <w:sz w:val="20"/>
          <w:szCs w:val="20"/>
        </w:rPr>
        <w:t xml:space="preserve">Sponsor shall determine </w:t>
      </w:r>
      <w:r w:rsidR="00831863" w:rsidRPr="00857667">
        <w:rPr>
          <w:rFonts w:ascii="Book Antiqua" w:hAnsi="Book Antiqua"/>
          <w:color w:val="000000" w:themeColor="text1"/>
          <w:sz w:val="20"/>
          <w:szCs w:val="20"/>
        </w:rPr>
        <w:t xml:space="preserve">if the </w:t>
      </w:r>
      <w:r w:rsidR="00644099" w:rsidRPr="00857667">
        <w:rPr>
          <w:rFonts w:ascii="Book Antiqua" w:hAnsi="Book Antiqua"/>
          <w:color w:val="000000" w:themeColor="text1"/>
          <w:sz w:val="20"/>
          <w:szCs w:val="20"/>
        </w:rPr>
        <w:t>product specified by the customer qualifies as a Similar Product.</w:t>
      </w:r>
    </w:p>
    <w:p w14:paraId="1CEC0255" w14:textId="77777777" w:rsidR="00042189" w:rsidRPr="00857667" w:rsidRDefault="00042189" w:rsidP="00857667">
      <w:pPr>
        <w:pStyle w:val="ListParagraph"/>
        <w:spacing w:after="0" w:line="240" w:lineRule="auto"/>
        <w:jc w:val="both"/>
        <w:rPr>
          <w:rFonts w:ascii="Book Antiqua" w:hAnsi="Book Antiqua"/>
          <w:color w:val="000000" w:themeColor="text1"/>
          <w:sz w:val="20"/>
          <w:szCs w:val="20"/>
        </w:rPr>
      </w:pPr>
    </w:p>
    <w:p w14:paraId="1CEC0256"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1" w:name="_Ref149058213"/>
      <w:r w:rsidRPr="00857667">
        <w:rPr>
          <w:rFonts w:ascii="Book Antiqua" w:hAnsi="Book Antiqua"/>
          <w:color w:val="000000" w:themeColor="text1"/>
          <w:sz w:val="20"/>
          <w:szCs w:val="20"/>
          <w:u w:val="single"/>
        </w:rPr>
        <w:t>Eligibility</w:t>
      </w:r>
      <w:r w:rsidRPr="00857667">
        <w:rPr>
          <w:rFonts w:ascii="Book Antiqua" w:hAnsi="Book Antiqua"/>
          <w:color w:val="000000" w:themeColor="text1"/>
          <w:sz w:val="20"/>
          <w:szCs w:val="20"/>
        </w:rPr>
        <w:t>:</w:t>
      </w:r>
      <w:bookmarkEnd w:id="1"/>
    </w:p>
    <w:p w14:paraId="1CEC025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58" w14:textId="6642D2F2"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For the purposes of this Promotion, a customer must be currently residing or physically located in</w:t>
      </w:r>
      <w:r w:rsidR="000A40D5" w:rsidRPr="00857667">
        <w:rPr>
          <w:rFonts w:ascii="Book Antiqua" w:hAnsi="Book Antiqua"/>
          <w:sz w:val="20"/>
        </w:rPr>
        <w:t xml:space="preserve"> </w:t>
      </w:r>
      <w:r w:rsidR="000A40D5" w:rsidRPr="00857667">
        <w:rPr>
          <w:rFonts w:ascii="Book Antiqua" w:hAnsi="Book Antiqua"/>
          <w:color w:val="000000" w:themeColor="text1"/>
          <w:sz w:val="20"/>
          <w:szCs w:val="20"/>
        </w:rPr>
        <w:t xml:space="preserve">mainland United Kingdom, Switzerland, Norway, Sweden, Finland, Albania, Bosnia-Herzegovina, Iceland, Macedonia, </w:t>
      </w:r>
      <w:proofErr w:type="gramStart"/>
      <w:r w:rsidR="000A40D5" w:rsidRPr="00857667">
        <w:rPr>
          <w:rFonts w:ascii="Book Antiqua" w:hAnsi="Book Antiqua"/>
          <w:color w:val="000000" w:themeColor="text1"/>
          <w:sz w:val="20"/>
          <w:szCs w:val="20"/>
        </w:rPr>
        <w:t>Serbia</w:t>
      </w:r>
      <w:proofErr w:type="gramEnd"/>
      <w:r w:rsidR="000A40D5" w:rsidRPr="00857667">
        <w:rPr>
          <w:rFonts w:ascii="Book Antiqua" w:hAnsi="Book Antiqua"/>
          <w:color w:val="000000" w:themeColor="text1"/>
          <w:sz w:val="20"/>
          <w:szCs w:val="20"/>
        </w:rPr>
        <w:t xml:space="preserve"> and the countries of the European Union (‘Territory’)</w:t>
      </w:r>
      <w:r w:rsidRPr="00857667">
        <w:rPr>
          <w:rFonts w:ascii="Book Antiqua" w:hAnsi="Book Antiqua"/>
          <w:color w:val="000000" w:themeColor="text1"/>
          <w:sz w:val="20"/>
          <w:szCs w:val="20"/>
        </w:rPr>
        <w:t>. The Promotion is not offered in countries or jurisdictions where this Promotion is prohibited by law</w:t>
      </w:r>
      <w:r w:rsidR="00114274" w:rsidRPr="00857667">
        <w:rPr>
          <w:rFonts w:ascii="Book Antiqua" w:hAnsi="Book Antiqua"/>
          <w:color w:val="000000" w:themeColor="text1"/>
          <w:sz w:val="20"/>
          <w:szCs w:val="20"/>
        </w:rPr>
        <w:t xml:space="preserve">, or which </w:t>
      </w:r>
      <w:r w:rsidR="00B950D8" w:rsidRPr="00857667">
        <w:rPr>
          <w:rFonts w:ascii="Book Antiqua" w:hAnsi="Book Antiqua"/>
          <w:color w:val="000000" w:themeColor="text1"/>
          <w:sz w:val="20"/>
          <w:szCs w:val="20"/>
        </w:rPr>
        <w:t xml:space="preserve">countries, jurisdictions or regions are subject to </w:t>
      </w:r>
      <w:r w:rsidR="007A1875" w:rsidRPr="00857667">
        <w:rPr>
          <w:rFonts w:ascii="Book Antiqua" w:hAnsi="Book Antiqua"/>
          <w:color w:val="000000" w:themeColor="text1"/>
          <w:sz w:val="20"/>
          <w:szCs w:val="20"/>
        </w:rPr>
        <w:t>EU or US trade sanctions</w:t>
      </w:r>
      <w:r w:rsidR="00073ED4" w:rsidRPr="00857667">
        <w:rPr>
          <w:rFonts w:ascii="Book Antiqua" w:hAnsi="Book Antiqua"/>
          <w:color w:val="000000" w:themeColor="text1"/>
          <w:sz w:val="20"/>
          <w:szCs w:val="20"/>
        </w:rPr>
        <w:t xml:space="preserve"> or restrictions</w:t>
      </w:r>
      <w:r w:rsidRPr="00857667">
        <w:rPr>
          <w:rFonts w:ascii="Book Antiqua" w:hAnsi="Book Antiqua"/>
          <w:color w:val="000000" w:themeColor="text1"/>
          <w:sz w:val="20"/>
          <w:szCs w:val="20"/>
        </w:rPr>
        <w:t xml:space="preserve">.  </w:t>
      </w:r>
    </w:p>
    <w:p w14:paraId="1CEC025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5A"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lastRenderedPageBreak/>
        <w:t>The following persons are NOT eligible to participate in the Promotion:</w:t>
      </w:r>
    </w:p>
    <w:p w14:paraId="1CEC025B"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643275C3" w14:textId="3721CE97" w:rsidR="00D113DD" w:rsidRPr="00857667" w:rsidRDefault="00D113DD"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Employees, directors, officers, and representatives, and members of their immediate families, (parents, siblings, children, and spouse) and those living in the same household of each of the Sponsor or its parent, subsidiaries, affiliated companies, or its </w:t>
      </w:r>
      <w:r w:rsidR="00EC6FAD" w:rsidRPr="00857667">
        <w:rPr>
          <w:rFonts w:ascii="Book Antiqua" w:hAnsi="Book Antiqua"/>
          <w:color w:val="000000" w:themeColor="text1"/>
          <w:sz w:val="20"/>
          <w:szCs w:val="20"/>
        </w:rPr>
        <w:t>(sub-)</w:t>
      </w:r>
      <w:r w:rsidRPr="00857667">
        <w:rPr>
          <w:rFonts w:ascii="Book Antiqua" w:hAnsi="Book Antiqua"/>
          <w:color w:val="000000" w:themeColor="text1"/>
          <w:sz w:val="20"/>
          <w:szCs w:val="20"/>
        </w:rPr>
        <w:t>distributors</w:t>
      </w:r>
      <w:r w:rsidR="00EC6FAD" w:rsidRPr="00857667">
        <w:rPr>
          <w:rFonts w:ascii="Book Antiqua" w:hAnsi="Book Antiqua"/>
          <w:color w:val="000000" w:themeColor="text1"/>
          <w:sz w:val="20"/>
          <w:szCs w:val="20"/>
        </w:rPr>
        <w:t xml:space="preserve">, agents, resellers, </w:t>
      </w:r>
      <w:r w:rsidR="000F78F6" w:rsidRPr="00857667">
        <w:rPr>
          <w:rFonts w:ascii="Book Antiqua" w:hAnsi="Book Antiqua"/>
          <w:color w:val="000000" w:themeColor="text1"/>
          <w:sz w:val="20"/>
          <w:szCs w:val="20"/>
        </w:rPr>
        <w:t xml:space="preserve">professional advisors, advertising, promotional, public relations, and fulfillment agencies, consultants, legal counsel, website providers, web masters, </w:t>
      </w:r>
      <w:r w:rsidRPr="00857667">
        <w:rPr>
          <w:rFonts w:ascii="Book Antiqua" w:hAnsi="Book Antiqua"/>
          <w:color w:val="000000" w:themeColor="text1"/>
          <w:sz w:val="20"/>
          <w:szCs w:val="20"/>
        </w:rPr>
        <w:t xml:space="preserve">and </w:t>
      </w:r>
      <w:proofErr w:type="gramStart"/>
      <w:r w:rsidRPr="00857667">
        <w:rPr>
          <w:rFonts w:ascii="Book Antiqua" w:hAnsi="Book Antiqua"/>
          <w:color w:val="000000" w:themeColor="text1"/>
          <w:sz w:val="20"/>
          <w:szCs w:val="20"/>
        </w:rPr>
        <w:t>representatives;</w:t>
      </w:r>
      <w:proofErr w:type="gramEnd"/>
    </w:p>
    <w:p w14:paraId="0C32B1AE" w14:textId="77777777" w:rsidR="00D113DD" w:rsidRPr="00857667" w:rsidRDefault="00D113DD" w:rsidP="00857667">
      <w:pPr>
        <w:pStyle w:val="ListParagraph"/>
        <w:spacing w:after="0" w:line="240" w:lineRule="auto"/>
        <w:jc w:val="both"/>
        <w:rPr>
          <w:rFonts w:ascii="Book Antiqua" w:hAnsi="Book Antiqua"/>
          <w:color w:val="000000" w:themeColor="text1"/>
          <w:sz w:val="20"/>
          <w:szCs w:val="20"/>
        </w:rPr>
      </w:pPr>
    </w:p>
    <w:p w14:paraId="1CEC025C" w14:textId="503A6FE0" w:rsidR="00042189" w:rsidRPr="00857667" w:rsidRDefault="00D113DD"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E</w:t>
      </w:r>
      <w:r w:rsidR="00B86C4E" w:rsidRPr="00857667">
        <w:rPr>
          <w:rFonts w:ascii="Book Antiqua" w:hAnsi="Book Antiqua"/>
          <w:color w:val="000000" w:themeColor="text1"/>
          <w:sz w:val="20"/>
          <w:szCs w:val="20"/>
        </w:rPr>
        <w:t xml:space="preserve">mployees, officers, directors, representatives, agents, candidates, officials, or persons acting in an official capacity </w:t>
      </w:r>
      <w:r w:rsidR="00DC70C8" w:rsidRPr="00857667">
        <w:rPr>
          <w:rFonts w:ascii="Book Antiqua" w:hAnsi="Book Antiqua"/>
          <w:color w:val="000000" w:themeColor="text1"/>
          <w:sz w:val="20"/>
          <w:szCs w:val="20"/>
        </w:rPr>
        <w:t xml:space="preserve">as, </w:t>
      </w:r>
      <w:r w:rsidR="00B86C4E" w:rsidRPr="00857667">
        <w:rPr>
          <w:rFonts w:ascii="Book Antiqua" w:hAnsi="Book Antiqua"/>
          <w:color w:val="000000" w:themeColor="text1"/>
          <w:sz w:val="20"/>
          <w:szCs w:val="20"/>
        </w:rPr>
        <w:t>for</w:t>
      </w:r>
      <w:r w:rsidR="00DC70C8" w:rsidRPr="00857667">
        <w:rPr>
          <w:rFonts w:ascii="Book Antiqua" w:hAnsi="Book Antiqua"/>
          <w:color w:val="000000" w:themeColor="text1"/>
          <w:sz w:val="20"/>
          <w:szCs w:val="20"/>
        </w:rPr>
        <w:t>,</w:t>
      </w:r>
      <w:r w:rsidR="00B86C4E" w:rsidRPr="00857667">
        <w:rPr>
          <w:rFonts w:ascii="Book Antiqua" w:hAnsi="Book Antiqua"/>
          <w:color w:val="000000" w:themeColor="text1"/>
          <w:sz w:val="20"/>
          <w:szCs w:val="20"/>
        </w:rPr>
        <w:t xml:space="preserve"> or on behalf of government entities, including government owned or controlled companies, public international organizations, political parties.</w:t>
      </w:r>
    </w:p>
    <w:p w14:paraId="5BC17FAB" w14:textId="77777777" w:rsidR="00B8190E" w:rsidRPr="00857667" w:rsidRDefault="00B8190E" w:rsidP="00857667">
      <w:pPr>
        <w:pStyle w:val="ListParagraph"/>
        <w:spacing w:after="0" w:line="240" w:lineRule="auto"/>
        <w:rPr>
          <w:rFonts w:ascii="Book Antiqua" w:hAnsi="Book Antiqua"/>
          <w:color w:val="000000" w:themeColor="text1"/>
          <w:sz w:val="20"/>
          <w:szCs w:val="20"/>
        </w:rPr>
      </w:pPr>
    </w:p>
    <w:p w14:paraId="433A183E" w14:textId="77777777" w:rsidR="002002CC" w:rsidRPr="00857667" w:rsidRDefault="00B8190E"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26C0E0DC" w14:textId="77777777" w:rsidR="002002CC" w:rsidRPr="00857667" w:rsidRDefault="002002CC" w:rsidP="00857667">
      <w:pPr>
        <w:pStyle w:val="ListParagraph"/>
        <w:spacing w:after="0" w:line="240" w:lineRule="auto"/>
        <w:rPr>
          <w:rFonts w:ascii="Book Antiqua" w:hAnsi="Book Antiqua"/>
          <w:color w:val="000000" w:themeColor="text1"/>
          <w:sz w:val="20"/>
          <w:szCs w:val="20"/>
        </w:rPr>
      </w:pPr>
    </w:p>
    <w:p w14:paraId="0795BCEB" w14:textId="1F8B2A4E" w:rsidR="00B8190E" w:rsidRPr="00857667" w:rsidDel="00D113DD" w:rsidRDefault="002002CC"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E</w:t>
      </w:r>
      <w:r w:rsidR="00B8190E" w:rsidRPr="00857667">
        <w:rPr>
          <w:rFonts w:ascii="Book Antiqua" w:hAnsi="Book Antiqua"/>
          <w:color w:val="000000" w:themeColor="text1"/>
          <w:sz w:val="20"/>
          <w:szCs w:val="20"/>
        </w:rPr>
        <w:t xml:space="preserve">mployees, officers, directors, or representatives or agents of distributors or competing tool manufacturers are eligible to participate in this </w:t>
      </w:r>
      <w:r w:rsidR="00EA323E" w:rsidRPr="00857667">
        <w:rPr>
          <w:rFonts w:ascii="Book Antiqua" w:hAnsi="Book Antiqua"/>
          <w:color w:val="000000" w:themeColor="text1"/>
          <w:sz w:val="20"/>
          <w:szCs w:val="20"/>
        </w:rPr>
        <w:t>Promotion</w:t>
      </w:r>
      <w:r w:rsidR="00B8190E" w:rsidRPr="00857667">
        <w:rPr>
          <w:rFonts w:ascii="Book Antiqua" w:hAnsi="Book Antiqua"/>
          <w:color w:val="000000" w:themeColor="text1"/>
          <w:sz w:val="20"/>
          <w:szCs w:val="20"/>
        </w:rPr>
        <w:t xml:space="preserve">. </w:t>
      </w:r>
    </w:p>
    <w:p w14:paraId="1CEC025F"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60"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2" w:name="_Ref39490632"/>
      <w:r w:rsidRPr="00857667">
        <w:rPr>
          <w:rFonts w:ascii="Book Antiqua" w:hAnsi="Book Antiqua"/>
          <w:color w:val="000000" w:themeColor="text1"/>
          <w:sz w:val="20"/>
          <w:szCs w:val="20"/>
          <w:u w:val="single"/>
        </w:rPr>
        <w:t>Promotion Period</w:t>
      </w:r>
      <w:r w:rsidRPr="00857667">
        <w:rPr>
          <w:rFonts w:ascii="Book Antiqua" w:hAnsi="Book Antiqua"/>
          <w:color w:val="000000" w:themeColor="text1"/>
          <w:sz w:val="20"/>
          <w:szCs w:val="20"/>
        </w:rPr>
        <w:t>:</w:t>
      </w:r>
      <w:bookmarkEnd w:id="2"/>
    </w:p>
    <w:p w14:paraId="1CEC0261" w14:textId="77777777" w:rsidR="00042189" w:rsidRPr="00857667" w:rsidRDefault="00042189" w:rsidP="00857667">
      <w:pPr>
        <w:pStyle w:val="ListParagraph"/>
        <w:spacing w:after="0" w:line="240" w:lineRule="auto"/>
        <w:ind w:left="360"/>
        <w:jc w:val="both"/>
        <w:rPr>
          <w:rFonts w:ascii="Book Antiqua" w:hAnsi="Book Antiqua"/>
          <w:b/>
          <w:color w:val="000000" w:themeColor="text1"/>
          <w:sz w:val="20"/>
          <w:szCs w:val="20"/>
          <w:u w:val="single"/>
        </w:rPr>
      </w:pPr>
    </w:p>
    <w:p w14:paraId="1CEC0262" w14:textId="3833D163"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In order to qualify for the Promotion, the customer must </w:t>
      </w:r>
      <w:r w:rsidR="00692009" w:rsidRPr="00857667">
        <w:rPr>
          <w:rFonts w:ascii="Book Antiqua" w:hAnsi="Book Antiqua"/>
          <w:color w:val="000000" w:themeColor="text1"/>
          <w:sz w:val="20"/>
          <w:szCs w:val="20"/>
        </w:rPr>
        <w:t xml:space="preserve">purchase the Replacement Product </w:t>
      </w:r>
      <w:r w:rsidR="007C77C8" w:rsidRPr="00857667">
        <w:rPr>
          <w:rFonts w:ascii="Book Antiqua" w:hAnsi="Book Antiqua"/>
          <w:color w:val="000000" w:themeColor="text1"/>
          <w:sz w:val="20"/>
          <w:szCs w:val="20"/>
        </w:rPr>
        <w:t xml:space="preserve">from a participating </w:t>
      </w:r>
      <w:r w:rsidR="00254FA5" w:rsidRPr="00857667">
        <w:rPr>
          <w:rFonts w:ascii="Book Antiqua" w:hAnsi="Book Antiqua"/>
          <w:color w:val="000000" w:themeColor="text1"/>
          <w:sz w:val="20"/>
          <w:szCs w:val="20"/>
        </w:rPr>
        <w:t xml:space="preserve">Fluke </w:t>
      </w:r>
      <w:proofErr w:type="spellStart"/>
      <w:r w:rsidR="00254FA5" w:rsidRPr="00857667">
        <w:rPr>
          <w:rFonts w:ascii="Book Antiqua" w:hAnsi="Book Antiqua"/>
          <w:color w:val="000000" w:themeColor="text1"/>
          <w:sz w:val="20"/>
          <w:szCs w:val="20"/>
        </w:rPr>
        <w:t>authorised</w:t>
      </w:r>
      <w:proofErr w:type="spellEnd"/>
      <w:r w:rsidR="00254FA5" w:rsidRPr="00857667">
        <w:rPr>
          <w:rFonts w:ascii="Book Antiqua" w:hAnsi="Book Antiqua"/>
          <w:color w:val="000000" w:themeColor="text1"/>
          <w:sz w:val="20"/>
          <w:szCs w:val="20"/>
        </w:rPr>
        <w:t xml:space="preserve"> distributor or reseller</w:t>
      </w:r>
      <w:r w:rsidR="00F149C1" w:rsidRPr="00857667">
        <w:rPr>
          <w:rFonts w:ascii="Book Antiqua" w:hAnsi="Book Antiqua"/>
          <w:color w:val="000000" w:themeColor="text1"/>
          <w:sz w:val="20"/>
          <w:szCs w:val="20"/>
        </w:rPr>
        <w:t xml:space="preserve"> in the </w:t>
      </w:r>
      <w:r w:rsidR="00C11FE3" w:rsidRPr="00857667">
        <w:rPr>
          <w:rFonts w:ascii="Book Antiqua" w:hAnsi="Book Antiqua"/>
          <w:color w:val="000000" w:themeColor="text1"/>
          <w:sz w:val="20"/>
          <w:szCs w:val="20"/>
        </w:rPr>
        <w:t xml:space="preserve">countries listed in clause </w:t>
      </w:r>
      <w:r w:rsidR="00C11FE3" w:rsidRPr="00857667">
        <w:rPr>
          <w:rFonts w:ascii="Book Antiqua" w:hAnsi="Book Antiqua"/>
          <w:color w:val="000000" w:themeColor="text1"/>
          <w:sz w:val="20"/>
          <w:szCs w:val="20"/>
        </w:rPr>
        <w:fldChar w:fldCharType="begin"/>
      </w:r>
      <w:r w:rsidR="00C11FE3" w:rsidRPr="00857667">
        <w:rPr>
          <w:rFonts w:ascii="Book Antiqua" w:hAnsi="Book Antiqua"/>
          <w:color w:val="000000" w:themeColor="text1"/>
          <w:sz w:val="20"/>
          <w:szCs w:val="20"/>
        </w:rPr>
        <w:instrText xml:space="preserve"> REF _Ref149058213 \r \h </w:instrText>
      </w:r>
      <w:r w:rsidR="00857667">
        <w:rPr>
          <w:rFonts w:ascii="Book Antiqua" w:hAnsi="Book Antiqua"/>
          <w:color w:val="000000" w:themeColor="text1"/>
          <w:sz w:val="20"/>
          <w:szCs w:val="20"/>
        </w:rPr>
        <w:instrText xml:space="preserve"> \* MERGEFORMAT </w:instrText>
      </w:r>
      <w:r w:rsidR="00C11FE3" w:rsidRPr="00857667">
        <w:rPr>
          <w:rFonts w:ascii="Book Antiqua" w:hAnsi="Book Antiqua"/>
          <w:color w:val="000000" w:themeColor="text1"/>
          <w:sz w:val="20"/>
          <w:szCs w:val="20"/>
        </w:rPr>
      </w:r>
      <w:r w:rsidR="00C11FE3" w:rsidRPr="00857667">
        <w:rPr>
          <w:rFonts w:ascii="Book Antiqua" w:hAnsi="Book Antiqua"/>
          <w:color w:val="000000" w:themeColor="text1"/>
          <w:sz w:val="20"/>
          <w:szCs w:val="20"/>
        </w:rPr>
        <w:fldChar w:fldCharType="separate"/>
      </w:r>
      <w:r w:rsidR="00C11FE3" w:rsidRPr="00857667">
        <w:rPr>
          <w:rFonts w:ascii="Book Antiqua" w:hAnsi="Book Antiqua"/>
          <w:color w:val="000000" w:themeColor="text1"/>
          <w:sz w:val="20"/>
          <w:szCs w:val="20"/>
        </w:rPr>
        <w:t>2</w:t>
      </w:r>
      <w:r w:rsidR="00C11FE3" w:rsidRPr="00857667">
        <w:rPr>
          <w:rFonts w:ascii="Book Antiqua" w:hAnsi="Book Antiqua"/>
          <w:color w:val="000000" w:themeColor="text1"/>
          <w:sz w:val="20"/>
          <w:szCs w:val="20"/>
        </w:rPr>
        <w:fldChar w:fldCharType="end"/>
      </w:r>
      <w:r w:rsidR="00254FA5" w:rsidRPr="00857667">
        <w:rPr>
          <w:rFonts w:ascii="Book Antiqua" w:hAnsi="Book Antiqua"/>
          <w:color w:val="000000" w:themeColor="text1"/>
          <w:sz w:val="20"/>
          <w:szCs w:val="20"/>
        </w:rPr>
        <w:t xml:space="preserve"> </w:t>
      </w:r>
      <w:r w:rsidRPr="00857667">
        <w:rPr>
          <w:rFonts w:ascii="Book Antiqua" w:hAnsi="Book Antiqua"/>
          <w:color w:val="000000" w:themeColor="text1"/>
          <w:sz w:val="20"/>
          <w:szCs w:val="20"/>
        </w:rPr>
        <w:t xml:space="preserve">during the Promotion Period by the process specified in Section </w:t>
      </w:r>
      <w:r w:rsidRPr="00857667">
        <w:rPr>
          <w:rFonts w:ascii="Book Antiqua" w:hAnsi="Book Antiqua"/>
          <w:color w:val="000000" w:themeColor="text1"/>
          <w:sz w:val="20"/>
          <w:szCs w:val="20"/>
        </w:rPr>
        <w:fldChar w:fldCharType="begin"/>
      </w:r>
      <w:r w:rsidRPr="00857667">
        <w:rPr>
          <w:rFonts w:ascii="Book Antiqua" w:hAnsi="Book Antiqua"/>
          <w:color w:val="000000" w:themeColor="text1"/>
          <w:sz w:val="20"/>
          <w:szCs w:val="20"/>
        </w:rPr>
        <w:instrText xml:space="preserve"> REF _Ref64893640 \r \h </w:instrText>
      </w:r>
      <w:r w:rsidR="00857667">
        <w:rPr>
          <w:rFonts w:ascii="Book Antiqua" w:hAnsi="Book Antiqua"/>
          <w:color w:val="000000" w:themeColor="text1"/>
          <w:sz w:val="20"/>
          <w:szCs w:val="20"/>
        </w:rPr>
        <w:instrText xml:space="preserve"> \* MERGEFORMAT </w:instrText>
      </w:r>
      <w:r w:rsidRPr="00857667">
        <w:rPr>
          <w:rFonts w:ascii="Book Antiqua" w:hAnsi="Book Antiqua"/>
          <w:color w:val="000000" w:themeColor="text1"/>
          <w:sz w:val="20"/>
          <w:szCs w:val="20"/>
        </w:rPr>
      </w:r>
      <w:r w:rsidRPr="00857667">
        <w:rPr>
          <w:rFonts w:ascii="Book Antiqua" w:hAnsi="Book Antiqua"/>
          <w:color w:val="000000" w:themeColor="text1"/>
          <w:sz w:val="20"/>
          <w:szCs w:val="20"/>
        </w:rPr>
        <w:fldChar w:fldCharType="separate"/>
      </w:r>
      <w:r w:rsidR="005A507A" w:rsidRPr="00857667">
        <w:rPr>
          <w:rFonts w:ascii="Book Antiqua" w:hAnsi="Book Antiqua"/>
          <w:color w:val="000000" w:themeColor="text1"/>
          <w:sz w:val="20"/>
          <w:szCs w:val="20"/>
        </w:rPr>
        <w:t>5</w:t>
      </w:r>
      <w:r w:rsidRPr="00857667">
        <w:rPr>
          <w:rFonts w:ascii="Book Antiqua" w:hAnsi="Book Antiqua"/>
          <w:color w:val="000000" w:themeColor="text1"/>
          <w:sz w:val="20"/>
          <w:szCs w:val="20"/>
        </w:rPr>
        <w:fldChar w:fldCharType="end"/>
      </w:r>
      <w:r w:rsidRPr="00857667">
        <w:rPr>
          <w:rFonts w:ascii="Book Antiqua" w:hAnsi="Book Antiqua"/>
          <w:color w:val="000000" w:themeColor="text1"/>
          <w:sz w:val="20"/>
          <w:szCs w:val="20"/>
        </w:rPr>
        <w:t xml:space="preserve"> below, which starts on </w:t>
      </w:r>
      <w:r w:rsidR="008948D6" w:rsidRPr="00857667">
        <w:rPr>
          <w:rFonts w:ascii="Book Antiqua" w:hAnsi="Book Antiqua"/>
          <w:b/>
          <w:bCs/>
          <w:color w:val="000000" w:themeColor="text1"/>
          <w:sz w:val="20"/>
          <w:szCs w:val="20"/>
        </w:rPr>
        <w:t>01 October,</w:t>
      </w:r>
      <w:r w:rsidRPr="00857667">
        <w:rPr>
          <w:rFonts w:ascii="Book Antiqua" w:hAnsi="Book Antiqua"/>
          <w:b/>
          <w:bCs/>
          <w:color w:val="000000" w:themeColor="text1"/>
          <w:sz w:val="20"/>
          <w:szCs w:val="20"/>
        </w:rPr>
        <w:t xml:space="preserve"> 20</w:t>
      </w:r>
      <w:r w:rsidR="008948D6" w:rsidRPr="00857667">
        <w:rPr>
          <w:rFonts w:ascii="Book Antiqua" w:hAnsi="Book Antiqua"/>
          <w:b/>
          <w:bCs/>
          <w:color w:val="000000" w:themeColor="text1"/>
          <w:sz w:val="20"/>
          <w:szCs w:val="20"/>
        </w:rPr>
        <w:t>23</w:t>
      </w:r>
      <w:r w:rsidRPr="00857667">
        <w:rPr>
          <w:rFonts w:ascii="Book Antiqua" w:hAnsi="Book Antiqua"/>
          <w:color w:val="000000" w:themeColor="text1"/>
          <w:sz w:val="20"/>
          <w:szCs w:val="20"/>
        </w:rPr>
        <w:t xml:space="preserve"> and ends on </w:t>
      </w:r>
      <w:r w:rsidR="008948D6" w:rsidRPr="00857667">
        <w:rPr>
          <w:rFonts w:ascii="Book Antiqua" w:hAnsi="Book Antiqua"/>
          <w:b/>
          <w:bCs/>
          <w:color w:val="000000" w:themeColor="text1"/>
          <w:sz w:val="20"/>
          <w:szCs w:val="20"/>
        </w:rPr>
        <w:t>1</w:t>
      </w:r>
      <w:r w:rsidR="005077C1">
        <w:rPr>
          <w:rFonts w:ascii="Book Antiqua" w:hAnsi="Book Antiqua"/>
          <w:b/>
          <w:bCs/>
          <w:color w:val="000000" w:themeColor="text1"/>
          <w:sz w:val="20"/>
          <w:szCs w:val="20"/>
        </w:rPr>
        <w:t xml:space="preserve"> April, 2024 </w:t>
      </w:r>
      <w:r w:rsidRPr="00857667">
        <w:rPr>
          <w:rFonts w:ascii="Book Antiqua" w:hAnsi="Book Antiqua"/>
          <w:color w:val="000000" w:themeColor="text1"/>
          <w:sz w:val="20"/>
          <w:szCs w:val="20"/>
        </w:rPr>
        <w:t>(the “</w:t>
      </w:r>
      <w:r w:rsidRPr="00857667">
        <w:rPr>
          <w:rFonts w:ascii="Book Antiqua" w:hAnsi="Book Antiqua"/>
          <w:color w:val="000000" w:themeColor="text1"/>
          <w:sz w:val="20"/>
          <w:szCs w:val="20"/>
          <w:u w:val="single"/>
        </w:rPr>
        <w:t>Promotion Period</w:t>
      </w:r>
      <w:r w:rsidRPr="00857667">
        <w:rPr>
          <w:rFonts w:ascii="Book Antiqua" w:hAnsi="Book Antiqua"/>
          <w:color w:val="000000" w:themeColor="text1"/>
          <w:sz w:val="20"/>
          <w:szCs w:val="20"/>
        </w:rPr>
        <w:t xml:space="preserve">”). </w:t>
      </w:r>
      <w:r w:rsidR="00692009" w:rsidRPr="00857667">
        <w:rPr>
          <w:rFonts w:ascii="Book Antiqua" w:hAnsi="Book Antiqua"/>
          <w:color w:val="000000" w:themeColor="text1"/>
          <w:sz w:val="20"/>
          <w:szCs w:val="20"/>
        </w:rPr>
        <w:t xml:space="preserve">Purchases made </w:t>
      </w:r>
      <w:r w:rsidRPr="00857667">
        <w:rPr>
          <w:rFonts w:ascii="Book Antiqua" w:hAnsi="Book Antiqua"/>
          <w:color w:val="000000" w:themeColor="text1"/>
          <w:sz w:val="20"/>
          <w:szCs w:val="20"/>
        </w:rPr>
        <w:t xml:space="preserve">after the Promotion Period shall not </w:t>
      </w:r>
      <w:r w:rsidR="00692009" w:rsidRPr="00857667">
        <w:rPr>
          <w:rFonts w:ascii="Book Antiqua" w:hAnsi="Book Antiqua"/>
          <w:color w:val="000000" w:themeColor="text1"/>
          <w:sz w:val="20"/>
          <w:szCs w:val="20"/>
        </w:rPr>
        <w:t>qualify for any benefits under</w:t>
      </w:r>
      <w:r w:rsidRPr="00857667">
        <w:rPr>
          <w:rFonts w:ascii="Book Antiqua" w:hAnsi="Book Antiqua"/>
          <w:color w:val="000000" w:themeColor="text1"/>
          <w:sz w:val="20"/>
          <w:szCs w:val="20"/>
        </w:rPr>
        <w:t xml:space="preserve"> this Promotion. </w:t>
      </w:r>
    </w:p>
    <w:p w14:paraId="1CEC0263" w14:textId="77777777" w:rsidR="00042189" w:rsidRPr="00857667" w:rsidRDefault="00B86C4E" w:rsidP="00857667">
      <w:pPr>
        <w:pStyle w:val="ListParagraph"/>
        <w:spacing w:after="0" w:line="240" w:lineRule="auto"/>
        <w:ind w:left="360"/>
        <w:jc w:val="both"/>
        <w:rPr>
          <w:rFonts w:ascii="Book Antiqua" w:hAnsi="Book Antiqua"/>
          <w:b/>
          <w:color w:val="000000" w:themeColor="text1"/>
          <w:sz w:val="20"/>
          <w:szCs w:val="20"/>
          <w:u w:val="single"/>
        </w:rPr>
      </w:pPr>
      <w:r w:rsidRPr="00857667">
        <w:rPr>
          <w:rFonts w:ascii="Book Antiqua" w:hAnsi="Book Antiqua"/>
          <w:color w:val="000000" w:themeColor="text1"/>
          <w:sz w:val="20"/>
          <w:szCs w:val="20"/>
        </w:rPr>
        <w:t xml:space="preserve"> </w:t>
      </w:r>
    </w:p>
    <w:p w14:paraId="1CEC0264"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Other Restrictions and Limitations of the Promotion</w:t>
      </w:r>
      <w:r w:rsidRPr="00857667">
        <w:rPr>
          <w:rFonts w:ascii="Book Antiqua" w:hAnsi="Book Antiqua"/>
          <w:color w:val="000000" w:themeColor="text1"/>
          <w:sz w:val="20"/>
          <w:szCs w:val="20"/>
        </w:rPr>
        <w:t>:</w:t>
      </w:r>
    </w:p>
    <w:p w14:paraId="1CEC0265"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66"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Each Old Product or Similar Product traded-in will be eligible for one Discount on its respective Replacement Product.  </w:t>
      </w:r>
      <w:r w:rsidRPr="00857667">
        <w:rPr>
          <w:rFonts w:ascii="Book Antiqua" w:hAnsi="Book Antiqua"/>
          <w:i/>
          <w:color w:val="000000" w:themeColor="text1"/>
          <w:sz w:val="20"/>
          <w:szCs w:val="20"/>
        </w:rPr>
        <w:t>In no event will an Old Product or Similar Product qualify for more than one application of the Discount.</w:t>
      </w:r>
      <w:r w:rsidRPr="00857667">
        <w:rPr>
          <w:rFonts w:ascii="Book Antiqua" w:hAnsi="Book Antiqua"/>
          <w:color w:val="000000" w:themeColor="text1"/>
          <w:sz w:val="20"/>
          <w:szCs w:val="20"/>
        </w:rPr>
        <w:t xml:space="preserve"> Any Old or Similar Products submitted to the Sponsor in connection with this Promotion shall become the property of the Sponsor and will not be returned.</w:t>
      </w:r>
    </w:p>
    <w:p w14:paraId="1CEC026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68" w14:textId="0FDF89B0"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Promotion is only available as a </w:t>
      </w:r>
      <w:r w:rsidR="008D73DA" w:rsidRPr="00857667">
        <w:rPr>
          <w:rFonts w:ascii="Book Antiqua" w:hAnsi="Book Antiqua"/>
          <w:color w:val="000000" w:themeColor="text1"/>
          <w:sz w:val="20"/>
          <w:szCs w:val="20"/>
        </w:rPr>
        <w:t>D</w:t>
      </w:r>
      <w:r w:rsidRPr="00857667">
        <w:rPr>
          <w:rFonts w:ascii="Book Antiqua" w:hAnsi="Book Antiqua"/>
          <w:color w:val="000000" w:themeColor="text1"/>
          <w:sz w:val="20"/>
          <w:szCs w:val="20"/>
        </w:rPr>
        <w:t>iscount to applicable list prices</w:t>
      </w:r>
      <w:r w:rsidR="00907C20" w:rsidRPr="00857667">
        <w:rPr>
          <w:rFonts w:ascii="Book Antiqua" w:hAnsi="Book Antiqua"/>
          <w:color w:val="000000" w:themeColor="text1"/>
          <w:sz w:val="20"/>
          <w:szCs w:val="20"/>
        </w:rPr>
        <w:t>,</w:t>
      </w:r>
      <w:r w:rsidRPr="00857667">
        <w:rPr>
          <w:rFonts w:ascii="Book Antiqua" w:hAnsi="Book Antiqua"/>
          <w:color w:val="000000" w:themeColor="text1"/>
          <w:sz w:val="20"/>
          <w:szCs w:val="20"/>
        </w:rPr>
        <w:t xml:space="preserve"> </w:t>
      </w:r>
      <w:r w:rsidR="00907C20" w:rsidRPr="00857667">
        <w:rPr>
          <w:rFonts w:ascii="Book Antiqua" w:hAnsi="Book Antiqua"/>
          <w:color w:val="000000" w:themeColor="text1"/>
          <w:sz w:val="20"/>
          <w:szCs w:val="20"/>
        </w:rPr>
        <w:t xml:space="preserve">applicable in the relevant region, </w:t>
      </w:r>
      <w:r w:rsidRPr="00857667">
        <w:rPr>
          <w:rFonts w:ascii="Book Antiqua" w:hAnsi="Book Antiqua"/>
          <w:color w:val="000000" w:themeColor="text1"/>
          <w:sz w:val="20"/>
          <w:szCs w:val="20"/>
        </w:rPr>
        <w:t>of the Replacement Product</w:t>
      </w:r>
      <w:r w:rsidR="00907C20" w:rsidRPr="00857667">
        <w:rPr>
          <w:rFonts w:ascii="Book Antiqua" w:hAnsi="Book Antiqua"/>
          <w:color w:val="000000" w:themeColor="text1"/>
          <w:sz w:val="20"/>
          <w:szCs w:val="20"/>
        </w:rPr>
        <w:t xml:space="preserve"> during the Promotion Period</w:t>
      </w:r>
      <w:r w:rsidRPr="00857667">
        <w:rPr>
          <w:rFonts w:ascii="Book Antiqua" w:hAnsi="Book Antiqua"/>
          <w:color w:val="000000" w:themeColor="text1"/>
          <w:sz w:val="20"/>
          <w:szCs w:val="20"/>
        </w:rPr>
        <w:t xml:space="preserve">.  The Discount available under the Promotion cannot be used in conjunction with any contract or special pricing, or be combined with any other discounts, coupons, credits, </w:t>
      </w:r>
      <w:proofErr w:type="gramStart"/>
      <w:r w:rsidRPr="00857667">
        <w:rPr>
          <w:rFonts w:ascii="Book Antiqua" w:hAnsi="Book Antiqua"/>
          <w:color w:val="000000" w:themeColor="text1"/>
          <w:sz w:val="20"/>
          <w:szCs w:val="20"/>
        </w:rPr>
        <w:t>rebates</w:t>
      </w:r>
      <w:proofErr w:type="gramEnd"/>
      <w:r w:rsidRPr="00857667">
        <w:rPr>
          <w:rFonts w:ascii="Book Antiqua" w:hAnsi="Book Antiqua"/>
          <w:color w:val="000000" w:themeColor="text1"/>
          <w:sz w:val="20"/>
          <w:szCs w:val="20"/>
        </w:rPr>
        <w:t xml:space="preserve"> or other special offers from the Sponsor. </w:t>
      </w:r>
      <w:r w:rsidR="00474192" w:rsidRPr="00857667" w:rsidDel="007C77C8">
        <w:rPr>
          <w:rFonts w:ascii="Book Antiqua" w:hAnsi="Book Antiqua"/>
          <w:color w:val="000000" w:themeColor="text1"/>
          <w:sz w:val="20"/>
          <w:szCs w:val="20"/>
        </w:rPr>
        <w:t xml:space="preserve">If purchases are made under this Promotion from any </w:t>
      </w:r>
      <w:r w:rsidR="008D73DA" w:rsidRPr="00857667" w:rsidDel="007C77C8">
        <w:rPr>
          <w:rFonts w:ascii="Book Antiqua" w:hAnsi="Book Antiqua"/>
          <w:color w:val="000000" w:themeColor="text1"/>
          <w:sz w:val="20"/>
          <w:szCs w:val="20"/>
        </w:rPr>
        <w:t xml:space="preserve">participating </w:t>
      </w:r>
      <w:proofErr w:type="spellStart"/>
      <w:r w:rsidR="00474192" w:rsidRPr="00857667" w:rsidDel="007C77C8">
        <w:rPr>
          <w:rFonts w:ascii="Book Antiqua" w:hAnsi="Book Antiqua"/>
          <w:color w:val="000000" w:themeColor="text1"/>
          <w:sz w:val="20"/>
          <w:szCs w:val="20"/>
        </w:rPr>
        <w:t>authorised</w:t>
      </w:r>
      <w:proofErr w:type="spellEnd"/>
      <w:r w:rsidR="00474192" w:rsidRPr="00857667" w:rsidDel="007C77C8">
        <w:rPr>
          <w:rFonts w:ascii="Book Antiqua" w:hAnsi="Book Antiqua"/>
          <w:color w:val="000000" w:themeColor="text1"/>
          <w:sz w:val="20"/>
          <w:szCs w:val="20"/>
        </w:rPr>
        <w:t xml:space="preserve"> distributor or reseller of the Sponsor, </w:t>
      </w:r>
      <w:r w:rsidR="008D73DA" w:rsidRPr="00857667" w:rsidDel="007C77C8">
        <w:rPr>
          <w:rFonts w:ascii="Book Antiqua" w:hAnsi="Book Antiqua"/>
          <w:color w:val="000000" w:themeColor="text1"/>
          <w:sz w:val="20"/>
          <w:szCs w:val="20"/>
        </w:rPr>
        <w:t xml:space="preserve">such </w:t>
      </w:r>
      <w:proofErr w:type="spellStart"/>
      <w:r w:rsidR="008D73DA" w:rsidRPr="00857667" w:rsidDel="007C77C8">
        <w:rPr>
          <w:rFonts w:ascii="Book Antiqua" w:hAnsi="Book Antiqua"/>
          <w:color w:val="000000" w:themeColor="text1"/>
          <w:sz w:val="20"/>
          <w:szCs w:val="20"/>
        </w:rPr>
        <w:t>authorised</w:t>
      </w:r>
      <w:proofErr w:type="spellEnd"/>
      <w:r w:rsidR="008D73DA" w:rsidRPr="00857667" w:rsidDel="007C77C8">
        <w:rPr>
          <w:rFonts w:ascii="Book Antiqua" w:hAnsi="Book Antiqua"/>
          <w:color w:val="000000" w:themeColor="text1"/>
          <w:sz w:val="20"/>
          <w:szCs w:val="20"/>
        </w:rPr>
        <w:t xml:space="preserve"> distributors or resellers are free to apply their own additional discounts (if any).  </w:t>
      </w:r>
      <w:r w:rsidRPr="00857667">
        <w:rPr>
          <w:rFonts w:ascii="Book Antiqua" w:hAnsi="Book Antiqua"/>
          <w:color w:val="000000" w:themeColor="text1"/>
          <w:sz w:val="20"/>
          <w:szCs w:val="20"/>
          <w:lang w:val="en"/>
        </w:rPr>
        <w:t xml:space="preserve">The Discount available under the Promotion cannot be transferred or otherwise redeemed for alternative products, </w:t>
      </w:r>
      <w:proofErr w:type="gramStart"/>
      <w:r w:rsidRPr="00857667">
        <w:rPr>
          <w:rFonts w:ascii="Book Antiqua" w:hAnsi="Book Antiqua"/>
          <w:color w:val="000000" w:themeColor="text1"/>
          <w:sz w:val="20"/>
          <w:szCs w:val="20"/>
          <w:lang w:val="en"/>
        </w:rPr>
        <w:t>services</w:t>
      </w:r>
      <w:proofErr w:type="gramEnd"/>
      <w:r w:rsidRPr="00857667">
        <w:rPr>
          <w:rFonts w:ascii="Book Antiqua" w:hAnsi="Book Antiqua"/>
          <w:color w:val="000000" w:themeColor="text1"/>
          <w:sz w:val="20"/>
          <w:szCs w:val="20"/>
          <w:lang w:val="en"/>
        </w:rPr>
        <w:t xml:space="preserve"> or credits except as expressly authorized in these Promotion terms and conditions.</w:t>
      </w:r>
    </w:p>
    <w:p w14:paraId="1CEC0269" w14:textId="77777777" w:rsidR="00042189" w:rsidRPr="00857667" w:rsidRDefault="00042189" w:rsidP="00857667">
      <w:pPr>
        <w:spacing w:after="0" w:line="240" w:lineRule="auto"/>
        <w:jc w:val="both"/>
        <w:rPr>
          <w:rFonts w:ascii="Book Antiqua" w:hAnsi="Book Antiqua"/>
          <w:color w:val="000000" w:themeColor="text1"/>
          <w:sz w:val="20"/>
          <w:szCs w:val="20"/>
        </w:rPr>
      </w:pPr>
    </w:p>
    <w:p w14:paraId="1CEC026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CEC026D"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6E"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3" w:name="_Ref64893640"/>
      <w:r w:rsidRPr="00857667">
        <w:rPr>
          <w:rFonts w:ascii="Book Antiqua" w:hAnsi="Book Antiqua"/>
          <w:color w:val="000000" w:themeColor="text1"/>
          <w:sz w:val="20"/>
          <w:szCs w:val="20"/>
          <w:u w:val="single"/>
        </w:rPr>
        <w:t>Instructions on How to Participate in the Promotion</w:t>
      </w:r>
      <w:r w:rsidRPr="00857667">
        <w:rPr>
          <w:rFonts w:ascii="Book Antiqua" w:hAnsi="Book Antiqua"/>
          <w:color w:val="000000" w:themeColor="text1"/>
          <w:sz w:val="20"/>
          <w:szCs w:val="20"/>
        </w:rPr>
        <w:t>:</w:t>
      </w:r>
      <w:bookmarkEnd w:id="3"/>
    </w:p>
    <w:p w14:paraId="1CEC026F"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70"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proofErr w:type="gramStart"/>
      <w:r w:rsidRPr="00857667">
        <w:rPr>
          <w:rFonts w:ascii="Book Antiqua" w:hAnsi="Book Antiqua"/>
          <w:color w:val="000000" w:themeColor="text1"/>
          <w:sz w:val="20"/>
          <w:szCs w:val="20"/>
        </w:rPr>
        <w:t>In order to</w:t>
      </w:r>
      <w:proofErr w:type="gramEnd"/>
      <w:r w:rsidRPr="00857667">
        <w:rPr>
          <w:rFonts w:ascii="Book Antiqua" w:hAnsi="Book Antiqua"/>
          <w:color w:val="000000" w:themeColor="text1"/>
          <w:sz w:val="20"/>
          <w:szCs w:val="20"/>
        </w:rPr>
        <w:t xml:space="preserve"> receive the Discount, all eligible customers must follow the process stated below:</w:t>
      </w:r>
    </w:p>
    <w:p w14:paraId="1CEC0271"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F94E35B" w14:textId="77777777" w:rsidR="00675E83" w:rsidRPr="00857667" w:rsidRDefault="00675E83" w:rsidP="00857667">
      <w:pPr>
        <w:pStyle w:val="ListParagraph"/>
        <w:spacing w:after="0" w:line="240" w:lineRule="auto"/>
        <w:ind w:left="851"/>
        <w:contextualSpacing w:val="0"/>
        <w:jc w:val="both"/>
        <w:rPr>
          <w:rFonts w:ascii="Book Antiqua" w:hAnsi="Book Antiqua"/>
          <w:color w:val="000000" w:themeColor="text1"/>
          <w:sz w:val="20"/>
          <w:szCs w:val="20"/>
        </w:rPr>
      </w:pPr>
      <w:bookmarkStart w:id="4" w:name="_Ref64885929"/>
    </w:p>
    <w:p w14:paraId="2D8B7D39" w14:textId="1CB67AE2" w:rsidR="00E50CE8" w:rsidRPr="00857667" w:rsidRDefault="00E50CE8"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lastRenderedPageBreak/>
        <w:t xml:space="preserve">Contact your </w:t>
      </w:r>
      <w:proofErr w:type="spellStart"/>
      <w:r w:rsidRPr="00857667">
        <w:rPr>
          <w:rFonts w:ascii="Book Antiqua" w:hAnsi="Book Antiqua"/>
          <w:color w:val="000000" w:themeColor="text1"/>
          <w:sz w:val="20"/>
          <w:szCs w:val="20"/>
        </w:rPr>
        <w:t>authorised</w:t>
      </w:r>
      <w:proofErr w:type="spellEnd"/>
      <w:r w:rsidRPr="00857667">
        <w:rPr>
          <w:rFonts w:ascii="Book Antiqua" w:hAnsi="Book Antiqua"/>
          <w:color w:val="000000" w:themeColor="text1"/>
          <w:sz w:val="20"/>
          <w:szCs w:val="20"/>
        </w:rPr>
        <w:t xml:space="preserve"> Fluke distributor / reseller participating in this Promotion. </w:t>
      </w:r>
    </w:p>
    <w:p w14:paraId="07E29806" w14:textId="127BAC3E" w:rsidR="00E50CE8" w:rsidRPr="00857667" w:rsidRDefault="00E50CE8" w:rsidP="00857667">
      <w:pPr>
        <w:pStyle w:val="ListParagraph"/>
        <w:spacing w:after="0" w:line="240" w:lineRule="auto"/>
        <w:ind w:left="851"/>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 </w:t>
      </w:r>
    </w:p>
    <w:p w14:paraId="4CA0C809" w14:textId="7797AB8B" w:rsidR="00C15AD6" w:rsidRPr="00857667" w:rsidRDefault="00336BC5"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Send </w:t>
      </w:r>
      <w:r w:rsidR="00107A0D" w:rsidRPr="00857667">
        <w:rPr>
          <w:rFonts w:ascii="Book Antiqua" w:hAnsi="Book Antiqua"/>
          <w:color w:val="000000" w:themeColor="text1"/>
          <w:sz w:val="20"/>
          <w:szCs w:val="20"/>
        </w:rPr>
        <w:t>your purchase order</w:t>
      </w:r>
      <w:r w:rsidR="00C15AD6" w:rsidRPr="00857667">
        <w:rPr>
          <w:rFonts w:ascii="Book Antiqua" w:hAnsi="Book Antiqua"/>
          <w:color w:val="000000" w:themeColor="text1"/>
          <w:sz w:val="20"/>
          <w:szCs w:val="20"/>
        </w:rPr>
        <w:t xml:space="preserve"> with the </w:t>
      </w:r>
      <w:r w:rsidR="00AA44C1" w:rsidRPr="00857667">
        <w:rPr>
          <w:rFonts w:ascii="Book Antiqua" w:hAnsi="Book Antiqua"/>
          <w:color w:val="000000" w:themeColor="text1"/>
          <w:sz w:val="20"/>
          <w:szCs w:val="20"/>
        </w:rPr>
        <w:t>Replacement Product(s)</w:t>
      </w:r>
      <w:r w:rsidR="00747E12" w:rsidRPr="00857667">
        <w:rPr>
          <w:rFonts w:ascii="Book Antiqua" w:hAnsi="Book Antiqua"/>
          <w:color w:val="000000" w:themeColor="text1"/>
          <w:sz w:val="20"/>
          <w:szCs w:val="20"/>
        </w:rPr>
        <w:t xml:space="preserve"> listed</w:t>
      </w:r>
      <w:r w:rsidR="00AA44C1" w:rsidRPr="00857667">
        <w:rPr>
          <w:rFonts w:ascii="Book Antiqua" w:hAnsi="Book Antiqua"/>
          <w:color w:val="000000" w:themeColor="text1"/>
          <w:sz w:val="20"/>
          <w:szCs w:val="20"/>
        </w:rPr>
        <w:t xml:space="preserve"> </w:t>
      </w:r>
      <w:r w:rsidR="00C15AD6" w:rsidRPr="00857667">
        <w:rPr>
          <w:rFonts w:ascii="Book Antiqua" w:hAnsi="Book Antiqua"/>
          <w:color w:val="000000" w:themeColor="text1"/>
          <w:sz w:val="20"/>
          <w:szCs w:val="20"/>
        </w:rPr>
        <w:t xml:space="preserve">which you wish to purchase, </w:t>
      </w:r>
      <w:r w:rsidR="00AA44C1" w:rsidRPr="00857667">
        <w:rPr>
          <w:rFonts w:ascii="Book Antiqua" w:hAnsi="Book Antiqua"/>
          <w:color w:val="000000" w:themeColor="text1"/>
          <w:sz w:val="20"/>
          <w:szCs w:val="20"/>
        </w:rPr>
        <w:t>within the Promotion Period</w:t>
      </w:r>
      <w:r w:rsidR="00C15AD6" w:rsidRPr="00857667">
        <w:rPr>
          <w:rFonts w:ascii="Book Antiqua" w:hAnsi="Book Antiqua"/>
          <w:color w:val="000000" w:themeColor="text1"/>
          <w:sz w:val="20"/>
          <w:szCs w:val="20"/>
        </w:rPr>
        <w:t xml:space="preserve"> to the Fluke distributor / reseller.</w:t>
      </w:r>
      <w:r w:rsidR="008A4FFA" w:rsidRPr="00857667">
        <w:rPr>
          <w:rFonts w:ascii="Book Antiqua" w:hAnsi="Book Antiqua"/>
          <w:color w:val="000000" w:themeColor="text1"/>
          <w:sz w:val="20"/>
          <w:szCs w:val="20"/>
        </w:rPr>
        <w:t xml:space="preserve"> Include the promo code: </w:t>
      </w:r>
      <w:r w:rsidR="008A4FFA" w:rsidRPr="00857667">
        <w:rPr>
          <w:rFonts w:ascii="Book Antiqua" w:hAnsi="Book Antiqua"/>
          <w:b/>
          <w:bCs/>
          <w:color w:val="000000" w:themeColor="text1"/>
          <w:sz w:val="20"/>
          <w:szCs w:val="20"/>
        </w:rPr>
        <w:t>85xx TRADE-IN 2023</w:t>
      </w:r>
      <w:r w:rsidR="008A4FFA" w:rsidRPr="00857667">
        <w:rPr>
          <w:rFonts w:ascii="Book Antiqua" w:hAnsi="Book Antiqua"/>
          <w:color w:val="000000" w:themeColor="text1"/>
          <w:sz w:val="20"/>
          <w:szCs w:val="20"/>
        </w:rPr>
        <w:t xml:space="preserve"> on this </w:t>
      </w:r>
      <w:r w:rsidR="003058B2" w:rsidRPr="00857667">
        <w:rPr>
          <w:rFonts w:ascii="Book Antiqua" w:hAnsi="Book Antiqua"/>
          <w:color w:val="000000" w:themeColor="text1"/>
          <w:sz w:val="20"/>
          <w:szCs w:val="20"/>
        </w:rPr>
        <w:t xml:space="preserve">purchase order and </w:t>
      </w:r>
      <w:r w:rsidR="00C77DE0" w:rsidRPr="00857667">
        <w:rPr>
          <w:rFonts w:ascii="Book Antiqua" w:hAnsi="Book Antiqua"/>
          <w:color w:val="000000" w:themeColor="text1"/>
          <w:sz w:val="20"/>
          <w:szCs w:val="20"/>
        </w:rPr>
        <w:t xml:space="preserve">attach </w:t>
      </w:r>
      <w:r w:rsidR="003058B2" w:rsidRPr="00857667">
        <w:rPr>
          <w:rFonts w:ascii="Book Antiqua" w:hAnsi="Book Antiqua"/>
          <w:color w:val="000000" w:themeColor="text1"/>
          <w:sz w:val="20"/>
          <w:szCs w:val="20"/>
        </w:rPr>
        <w:t xml:space="preserve">the </w:t>
      </w:r>
      <w:r w:rsidR="00A55C83" w:rsidRPr="00857667">
        <w:rPr>
          <w:rFonts w:ascii="Book Antiqua" w:hAnsi="Book Antiqua"/>
          <w:color w:val="000000" w:themeColor="text1"/>
          <w:sz w:val="20"/>
          <w:szCs w:val="20"/>
        </w:rPr>
        <w:t>filled-out</w:t>
      </w:r>
      <w:r w:rsidR="003058B2" w:rsidRPr="00857667">
        <w:rPr>
          <w:rFonts w:ascii="Book Antiqua" w:hAnsi="Book Antiqua"/>
          <w:color w:val="000000" w:themeColor="text1"/>
          <w:sz w:val="20"/>
          <w:szCs w:val="20"/>
        </w:rPr>
        <w:t xml:space="preserve"> Precision Multimeter Trade-In Form. </w:t>
      </w:r>
      <w:r w:rsidR="006408DD" w:rsidRPr="00857667">
        <w:rPr>
          <w:rFonts w:ascii="Book Antiqua" w:hAnsi="Book Antiqua"/>
          <w:b/>
          <w:bCs/>
          <w:color w:val="000000" w:themeColor="text1"/>
          <w:sz w:val="20"/>
          <w:szCs w:val="20"/>
        </w:rPr>
        <w:t xml:space="preserve">The Discount </w:t>
      </w:r>
      <w:r w:rsidR="002522EC" w:rsidRPr="00857667">
        <w:rPr>
          <w:rFonts w:ascii="Book Antiqua" w:hAnsi="Book Antiqua"/>
          <w:b/>
          <w:bCs/>
          <w:color w:val="000000" w:themeColor="text1"/>
          <w:sz w:val="20"/>
          <w:szCs w:val="20"/>
        </w:rPr>
        <w:t xml:space="preserve">shall </w:t>
      </w:r>
      <w:r w:rsidR="006408DD" w:rsidRPr="00857667">
        <w:rPr>
          <w:rFonts w:ascii="Book Antiqua" w:hAnsi="Book Antiqua"/>
          <w:b/>
          <w:bCs/>
          <w:color w:val="000000" w:themeColor="text1"/>
          <w:sz w:val="20"/>
          <w:szCs w:val="20"/>
        </w:rPr>
        <w:t xml:space="preserve">be applied </w:t>
      </w:r>
      <w:r w:rsidR="00F2081D" w:rsidRPr="00857667">
        <w:rPr>
          <w:rFonts w:ascii="Book Antiqua" w:hAnsi="Book Antiqua"/>
          <w:b/>
          <w:bCs/>
          <w:color w:val="000000" w:themeColor="text1"/>
          <w:sz w:val="20"/>
          <w:szCs w:val="20"/>
        </w:rPr>
        <w:t xml:space="preserve">by the Fluke distributor / reseller </w:t>
      </w:r>
      <w:r w:rsidR="006408DD" w:rsidRPr="00857667">
        <w:rPr>
          <w:rFonts w:ascii="Book Antiqua" w:hAnsi="Book Antiqua"/>
          <w:b/>
          <w:bCs/>
          <w:color w:val="000000" w:themeColor="text1"/>
          <w:sz w:val="20"/>
          <w:szCs w:val="20"/>
        </w:rPr>
        <w:t>at the point of placing this purchase order</w:t>
      </w:r>
      <w:r w:rsidR="006408DD" w:rsidRPr="00857667">
        <w:rPr>
          <w:rFonts w:ascii="Book Antiqua" w:hAnsi="Book Antiqua"/>
          <w:color w:val="000000" w:themeColor="text1"/>
          <w:sz w:val="20"/>
          <w:szCs w:val="20"/>
        </w:rPr>
        <w:t xml:space="preserve">. </w:t>
      </w:r>
    </w:p>
    <w:p w14:paraId="4F26F016" w14:textId="77777777" w:rsidR="00C15AD6" w:rsidRPr="00857667" w:rsidRDefault="00C15AD6" w:rsidP="00857667">
      <w:pPr>
        <w:pStyle w:val="ListParagraph"/>
        <w:spacing w:after="0" w:line="240" w:lineRule="auto"/>
        <w:rPr>
          <w:rFonts w:ascii="Book Antiqua" w:hAnsi="Book Antiqua"/>
          <w:color w:val="000000" w:themeColor="text1"/>
          <w:sz w:val="20"/>
          <w:szCs w:val="20"/>
        </w:rPr>
      </w:pPr>
    </w:p>
    <w:p w14:paraId="3BB911D3" w14:textId="6D8C0ACF" w:rsidR="00C77DE0" w:rsidRPr="00857667" w:rsidRDefault="00C15AD6"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Fluke distributor / reseller will verify </w:t>
      </w:r>
      <w:r w:rsidR="00C77DE0" w:rsidRPr="00857667">
        <w:rPr>
          <w:rFonts w:ascii="Book Antiqua" w:hAnsi="Book Antiqua"/>
          <w:color w:val="000000" w:themeColor="text1"/>
          <w:sz w:val="20"/>
          <w:szCs w:val="20"/>
        </w:rPr>
        <w:t xml:space="preserve">the above material you have </w:t>
      </w:r>
      <w:r w:rsidR="00A55C83" w:rsidRPr="00857667">
        <w:rPr>
          <w:rFonts w:ascii="Book Antiqua" w:hAnsi="Book Antiqua"/>
          <w:color w:val="000000" w:themeColor="text1"/>
          <w:sz w:val="20"/>
          <w:szCs w:val="20"/>
        </w:rPr>
        <w:t>submitted and</w:t>
      </w:r>
      <w:r w:rsidR="00C77DE0" w:rsidRPr="00857667">
        <w:rPr>
          <w:rFonts w:ascii="Book Antiqua" w:hAnsi="Book Antiqua"/>
          <w:color w:val="000000" w:themeColor="text1"/>
          <w:sz w:val="20"/>
          <w:szCs w:val="20"/>
        </w:rPr>
        <w:t xml:space="preserve"> send it to the Sponsor. </w:t>
      </w:r>
      <w:r w:rsidR="00F2081D" w:rsidRPr="00857667">
        <w:rPr>
          <w:rFonts w:ascii="Book Antiqua" w:hAnsi="Book Antiqua"/>
          <w:color w:val="000000" w:themeColor="text1"/>
          <w:sz w:val="20"/>
          <w:szCs w:val="20"/>
        </w:rPr>
        <w:t xml:space="preserve">If the Similar Product you wish to </w:t>
      </w:r>
      <w:r w:rsidR="00985525" w:rsidRPr="00857667">
        <w:rPr>
          <w:rFonts w:ascii="Book Antiqua" w:hAnsi="Book Antiqua"/>
          <w:color w:val="000000" w:themeColor="text1"/>
          <w:sz w:val="20"/>
          <w:szCs w:val="20"/>
        </w:rPr>
        <w:t>trade-in</w:t>
      </w:r>
      <w:r w:rsidR="005675D7" w:rsidRPr="00857667">
        <w:rPr>
          <w:rFonts w:ascii="Book Antiqua" w:hAnsi="Book Antiqua"/>
          <w:color w:val="000000" w:themeColor="text1"/>
          <w:sz w:val="20"/>
          <w:szCs w:val="20"/>
        </w:rPr>
        <w:t xml:space="preserve"> is not eligible under this Promotion for a Trade-In</w:t>
      </w:r>
      <w:r w:rsidR="00985525" w:rsidRPr="00857667">
        <w:rPr>
          <w:rFonts w:ascii="Book Antiqua" w:hAnsi="Book Antiqua"/>
          <w:color w:val="000000" w:themeColor="text1"/>
          <w:sz w:val="20"/>
          <w:szCs w:val="20"/>
        </w:rPr>
        <w:t xml:space="preserve">, the Sponsor or the Fluke distributor / reseller will notify you at the earliest.  </w:t>
      </w:r>
    </w:p>
    <w:p w14:paraId="45EDA950" w14:textId="77777777" w:rsidR="00C77DE0" w:rsidRPr="00857667" w:rsidRDefault="00C77DE0" w:rsidP="00857667">
      <w:pPr>
        <w:pStyle w:val="ListParagraph"/>
        <w:spacing w:after="0" w:line="240" w:lineRule="auto"/>
        <w:rPr>
          <w:rFonts w:ascii="Book Antiqua" w:hAnsi="Book Antiqua"/>
          <w:color w:val="000000" w:themeColor="text1"/>
          <w:sz w:val="20"/>
          <w:szCs w:val="20"/>
        </w:rPr>
      </w:pPr>
    </w:p>
    <w:p w14:paraId="619CE43F" w14:textId="5EE60F79" w:rsidR="00DD3509" w:rsidRPr="00857667" w:rsidRDefault="006408DD"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Within 8 weeks</w:t>
      </w:r>
      <w:r w:rsidR="00985525" w:rsidRPr="00857667">
        <w:rPr>
          <w:rFonts w:ascii="Book Antiqua" w:hAnsi="Book Antiqua"/>
          <w:color w:val="000000" w:themeColor="text1"/>
          <w:sz w:val="20"/>
          <w:szCs w:val="20"/>
        </w:rPr>
        <w:t xml:space="preserve">, you will be required to </w:t>
      </w:r>
      <w:r w:rsidRPr="00857667">
        <w:rPr>
          <w:rFonts w:ascii="Book Antiqua" w:hAnsi="Book Antiqua"/>
          <w:color w:val="000000" w:themeColor="text1"/>
          <w:sz w:val="20"/>
          <w:szCs w:val="20"/>
        </w:rPr>
        <w:t>s</w:t>
      </w:r>
      <w:r w:rsidR="00DD3509" w:rsidRPr="00857667">
        <w:rPr>
          <w:rFonts w:ascii="Book Antiqua" w:hAnsi="Book Antiqua"/>
          <w:color w:val="000000" w:themeColor="text1"/>
          <w:sz w:val="20"/>
          <w:szCs w:val="20"/>
        </w:rPr>
        <w:t xml:space="preserve">hip </w:t>
      </w:r>
      <w:r w:rsidR="00985525" w:rsidRPr="00857667">
        <w:rPr>
          <w:rFonts w:ascii="Book Antiqua" w:hAnsi="Book Antiqua"/>
          <w:color w:val="000000" w:themeColor="text1"/>
          <w:sz w:val="20"/>
          <w:szCs w:val="20"/>
        </w:rPr>
        <w:t xml:space="preserve">the Old Product or the Similar Product that you specified on the Precision Multimeter Trade-In Form either directly to </w:t>
      </w:r>
      <w:r w:rsidR="00B40D5F" w:rsidRPr="00857667">
        <w:rPr>
          <w:rFonts w:ascii="Book Antiqua" w:hAnsi="Book Antiqua"/>
          <w:color w:val="000000" w:themeColor="text1"/>
          <w:sz w:val="20"/>
          <w:szCs w:val="20"/>
        </w:rPr>
        <w:t>Sponsor</w:t>
      </w:r>
      <w:r w:rsidR="00DD3509" w:rsidRPr="00857667">
        <w:rPr>
          <w:rFonts w:ascii="Book Antiqua" w:hAnsi="Book Antiqua"/>
          <w:color w:val="000000" w:themeColor="text1"/>
          <w:sz w:val="20"/>
          <w:szCs w:val="20"/>
        </w:rPr>
        <w:t xml:space="preserve"> </w:t>
      </w:r>
      <w:r w:rsidR="00985525" w:rsidRPr="00857667">
        <w:rPr>
          <w:rFonts w:ascii="Book Antiqua" w:hAnsi="Book Antiqua"/>
          <w:color w:val="000000" w:themeColor="text1"/>
          <w:sz w:val="20"/>
          <w:szCs w:val="20"/>
        </w:rPr>
        <w:t xml:space="preserve">at the address in clause 10 or to the Fluke distributor / reseller from whom you purchased the Replacement Product, who will </w:t>
      </w:r>
      <w:r w:rsidR="00D27225" w:rsidRPr="00857667">
        <w:rPr>
          <w:rFonts w:ascii="Book Antiqua" w:hAnsi="Book Antiqua"/>
          <w:color w:val="000000" w:themeColor="text1"/>
          <w:sz w:val="20"/>
          <w:szCs w:val="20"/>
        </w:rPr>
        <w:t xml:space="preserve">forward </w:t>
      </w:r>
      <w:r w:rsidR="00DD3509" w:rsidRPr="00857667">
        <w:rPr>
          <w:rFonts w:ascii="Book Antiqua" w:hAnsi="Book Antiqua"/>
          <w:color w:val="000000" w:themeColor="text1"/>
          <w:sz w:val="20"/>
          <w:szCs w:val="20"/>
        </w:rPr>
        <w:t xml:space="preserve">it </w:t>
      </w:r>
      <w:r w:rsidR="00D27225" w:rsidRPr="00857667">
        <w:rPr>
          <w:rFonts w:ascii="Book Antiqua" w:hAnsi="Book Antiqua"/>
          <w:color w:val="000000" w:themeColor="text1"/>
          <w:sz w:val="20"/>
          <w:szCs w:val="20"/>
        </w:rPr>
        <w:t xml:space="preserve">to the </w:t>
      </w:r>
      <w:r w:rsidR="00985525" w:rsidRPr="00857667">
        <w:rPr>
          <w:rFonts w:ascii="Book Antiqua" w:hAnsi="Book Antiqua"/>
          <w:color w:val="000000" w:themeColor="text1"/>
          <w:sz w:val="20"/>
          <w:szCs w:val="20"/>
        </w:rPr>
        <w:t>Sponsor</w:t>
      </w:r>
      <w:r w:rsidR="00DD3509" w:rsidRPr="00857667">
        <w:rPr>
          <w:rFonts w:ascii="Book Antiqua" w:hAnsi="Book Antiqua"/>
          <w:color w:val="000000" w:themeColor="text1"/>
          <w:sz w:val="20"/>
          <w:szCs w:val="20"/>
        </w:rPr>
        <w:t xml:space="preserve">. </w:t>
      </w:r>
      <w:r w:rsidR="0092728C" w:rsidRPr="00857667">
        <w:rPr>
          <w:rFonts w:ascii="Book Antiqua" w:hAnsi="Book Antiqua"/>
          <w:color w:val="000000" w:themeColor="text1"/>
          <w:sz w:val="20"/>
          <w:szCs w:val="20"/>
        </w:rPr>
        <w:t xml:space="preserve">The Sponsor will not be responsible for any postal fees or costs incurred by </w:t>
      </w:r>
      <w:r w:rsidR="00A601B3" w:rsidRPr="00857667">
        <w:rPr>
          <w:rFonts w:ascii="Book Antiqua" w:hAnsi="Book Antiqua"/>
          <w:color w:val="000000" w:themeColor="text1"/>
          <w:sz w:val="20"/>
          <w:szCs w:val="20"/>
        </w:rPr>
        <w:t xml:space="preserve">you </w:t>
      </w:r>
      <w:r w:rsidR="0092728C" w:rsidRPr="00857667">
        <w:rPr>
          <w:rFonts w:ascii="Book Antiqua" w:hAnsi="Book Antiqua"/>
          <w:color w:val="000000" w:themeColor="text1"/>
          <w:sz w:val="20"/>
          <w:szCs w:val="20"/>
        </w:rPr>
        <w:t xml:space="preserve">in sending the Old or Similar Product to </w:t>
      </w:r>
      <w:r w:rsidR="00A55C83" w:rsidRPr="00857667">
        <w:rPr>
          <w:rFonts w:ascii="Book Antiqua" w:hAnsi="Book Antiqua"/>
          <w:color w:val="000000" w:themeColor="text1"/>
          <w:sz w:val="20"/>
          <w:szCs w:val="20"/>
        </w:rPr>
        <w:t>Sponsor or</w:t>
      </w:r>
      <w:r w:rsidR="0092728C" w:rsidRPr="00857667">
        <w:rPr>
          <w:rFonts w:ascii="Book Antiqua" w:hAnsi="Book Antiqua"/>
          <w:color w:val="000000" w:themeColor="text1"/>
          <w:sz w:val="20"/>
          <w:szCs w:val="20"/>
        </w:rPr>
        <w:t xml:space="preserve"> to the Fluke distributor / reseller. </w:t>
      </w:r>
      <w:r w:rsidR="00A601B3" w:rsidRPr="00857667">
        <w:rPr>
          <w:rFonts w:ascii="Book Antiqua" w:hAnsi="Book Antiqua"/>
          <w:color w:val="000000" w:themeColor="text1"/>
          <w:sz w:val="20"/>
          <w:szCs w:val="20"/>
        </w:rPr>
        <w:t xml:space="preserve">You </w:t>
      </w:r>
      <w:r w:rsidR="0092728C" w:rsidRPr="00857667">
        <w:rPr>
          <w:rFonts w:ascii="Book Antiqua" w:hAnsi="Book Antiqua"/>
          <w:color w:val="000000" w:themeColor="text1"/>
          <w:sz w:val="20"/>
          <w:szCs w:val="20"/>
        </w:rPr>
        <w:t>will be solely responsible for complying with any export control or licensing requirements that may apply to the Old or Similar Products and their shipping.</w:t>
      </w:r>
    </w:p>
    <w:p w14:paraId="775B1C1B" w14:textId="77777777" w:rsidR="00D27225" w:rsidRPr="00857667" w:rsidRDefault="00D27225" w:rsidP="00857667">
      <w:pPr>
        <w:pStyle w:val="ListParagraph"/>
        <w:spacing w:after="0" w:line="240" w:lineRule="auto"/>
        <w:rPr>
          <w:rFonts w:ascii="Book Antiqua" w:hAnsi="Book Antiqua"/>
          <w:color w:val="000000" w:themeColor="text1"/>
          <w:sz w:val="20"/>
          <w:szCs w:val="20"/>
        </w:rPr>
      </w:pPr>
    </w:p>
    <w:p w14:paraId="53D6ED51" w14:textId="540CC098" w:rsidR="00D27225" w:rsidRPr="00857667" w:rsidRDefault="00D27225"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Any errors in shipment</w:t>
      </w:r>
      <w:r w:rsidR="00B40D5F" w:rsidRPr="00857667">
        <w:rPr>
          <w:rFonts w:ascii="Book Antiqua" w:hAnsi="Book Antiqua"/>
          <w:color w:val="000000" w:themeColor="text1"/>
          <w:sz w:val="20"/>
          <w:szCs w:val="20"/>
        </w:rPr>
        <w:t xml:space="preserve"> to the Sponsor or to the Fluke distributor / reseller</w:t>
      </w:r>
      <w:r w:rsidRPr="00857667">
        <w:rPr>
          <w:rFonts w:ascii="Book Antiqua" w:hAnsi="Book Antiqua"/>
          <w:color w:val="000000" w:themeColor="text1"/>
          <w:sz w:val="20"/>
          <w:szCs w:val="20"/>
        </w:rPr>
        <w:t xml:space="preserve">, </w:t>
      </w:r>
      <w:r w:rsidR="00B40D5F" w:rsidRPr="00857667">
        <w:rPr>
          <w:rFonts w:ascii="Book Antiqua" w:hAnsi="Book Antiqua"/>
          <w:color w:val="000000" w:themeColor="text1"/>
          <w:sz w:val="20"/>
          <w:szCs w:val="20"/>
        </w:rPr>
        <w:t xml:space="preserve">including </w:t>
      </w:r>
      <w:r w:rsidRPr="00857667">
        <w:rPr>
          <w:rFonts w:ascii="Book Antiqua" w:hAnsi="Book Antiqua"/>
          <w:color w:val="000000" w:themeColor="text1"/>
          <w:sz w:val="20"/>
          <w:szCs w:val="20"/>
        </w:rPr>
        <w:t>any incorrectly shipped Old Product or Similar Product</w:t>
      </w:r>
      <w:r w:rsidR="00B40D5F" w:rsidRPr="00857667">
        <w:rPr>
          <w:rFonts w:ascii="Book Antiqua" w:hAnsi="Book Antiqua"/>
          <w:color w:val="000000" w:themeColor="text1"/>
          <w:sz w:val="20"/>
          <w:szCs w:val="20"/>
        </w:rPr>
        <w:t>, may be resolved by contacting the Sponsor at the contact details provided in clause 9</w:t>
      </w:r>
      <w:r w:rsidR="001E2E35" w:rsidRPr="00857667">
        <w:rPr>
          <w:rFonts w:ascii="Book Antiqua" w:hAnsi="Book Antiqua"/>
          <w:color w:val="000000" w:themeColor="text1"/>
          <w:sz w:val="20"/>
          <w:szCs w:val="20"/>
        </w:rPr>
        <w:t>, or by Sponsor or the Fluke distributor / reseller contacting you</w:t>
      </w:r>
      <w:r w:rsidR="00B40D5F" w:rsidRPr="00857667">
        <w:rPr>
          <w:rFonts w:ascii="Book Antiqua" w:hAnsi="Book Antiqua"/>
          <w:color w:val="000000" w:themeColor="text1"/>
          <w:sz w:val="20"/>
          <w:szCs w:val="20"/>
        </w:rPr>
        <w:t xml:space="preserve">. </w:t>
      </w:r>
    </w:p>
    <w:bookmarkEnd w:id="4"/>
    <w:p w14:paraId="66D093E8" w14:textId="085A239F" w:rsidR="005A5C2F" w:rsidRPr="00857667" w:rsidRDefault="005A5C2F" w:rsidP="00857667">
      <w:pPr>
        <w:spacing w:after="0" w:line="240" w:lineRule="auto"/>
        <w:ind w:left="426"/>
        <w:jc w:val="both"/>
        <w:rPr>
          <w:rFonts w:ascii="Book Antiqua" w:hAnsi="Book Antiqua"/>
          <w:color w:val="000000" w:themeColor="text1"/>
          <w:sz w:val="20"/>
          <w:szCs w:val="20"/>
        </w:rPr>
      </w:pPr>
    </w:p>
    <w:p w14:paraId="55E1D1AD" w14:textId="7A59EDB4" w:rsidR="00611AD8" w:rsidRPr="00857667" w:rsidRDefault="00B66CCA"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If </w:t>
      </w:r>
      <w:r w:rsidR="00F07770" w:rsidRPr="00857667">
        <w:rPr>
          <w:rFonts w:ascii="Book Antiqua" w:hAnsi="Book Antiqua"/>
          <w:color w:val="000000" w:themeColor="text1"/>
          <w:sz w:val="20"/>
          <w:szCs w:val="20"/>
        </w:rPr>
        <w:t xml:space="preserve">you </w:t>
      </w:r>
      <w:r w:rsidRPr="00857667">
        <w:rPr>
          <w:rFonts w:ascii="Book Antiqua" w:hAnsi="Book Antiqua"/>
          <w:color w:val="000000" w:themeColor="text1"/>
          <w:sz w:val="20"/>
          <w:szCs w:val="20"/>
        </w:rPr>
        <w:t xml:space="preserve">fail to </w:t>
      </w:r>
      <w:r w:rsidR="00081E05" w:rsidRPr="00857667">
        <w:rPr>
          <w:rFonts w:ascii="Book Antiqua" w:hAnsi="Book Antiqua"/>
          <w:color w:val="000000" w:themeColor="text1"/>
          <w:sz w:val="20"/>
          <w:szCs w:val="20"/>
        </w:rPr>
        <w:t xml:space="preserve">send in </w:t>
      </w:r>
      <w:r w:rsidR="00FF388D" w:rsidRPr="00857667">
        <w:rPr>
          <w:rFonts w:ascii="Book Antiqua" w:hAnsi="Book Antiqua"/>
          <w:color w:val="000000" w:themeColor="text1"/>
          <w:sz w:val="20"/>
          <w:szCs w:val="20"/>
        </w:rPr>
        <w:t xml:space="preserve">the </w:t>
      </w:r>
      <w:r w:rsidR="00081E05" w:rsidRPr="00857667">
        <w:rPr>
          <w:rFonts w:ascii="Book Antiqua" w:hAnsi="Book Antiqua"/>
          <w:color w:val="000000" w:themeColor="text1"/>
          <w:sz w:val="20"/>
          <w:szCs w:val="20"/>
        </w:rPr>
        <w:t>Old Product or Similar Product under the terms of this Promotion but ha</w:t>
      </w:r>
      <w:r w:rsidR="00FF388D" w:rsidRPr="00857667">
        <w:rPr>
          <w:rFonts w:ascii="Book Antiqua" w:hAnsi="Book Antiqua"/>
          <w:color w:val="000000" w:themeColor="text1"/>
          <w:sz w:val="20"/>
          <w:szCs w:val="20"/>
        </w:rPr>
        <w:t>ve</w:t>
      </w:r>
      <w:r w:rsidR="00081E05" w:rsidRPr="00857667">
        <w:rPr>
          <w:rFonts w:ascii="Book Antiqua" w:hAnsi="Book Antiqua"/>
          <w:color w:val="000000" w:themeColor="text1"/>
          <w:sz w:val="20"/>
          <w:szCs w:val="20"/>
        </w:rPr>
        <w:t xml:space="preserve"> availed of the Discount under this Promotion, </w:t>
      </w:r>
      <w:r w:rsidR="0092728C" w:rsidRPr="00857667">
        <w:rPr>
          <w:rFonts w:ascii="Book Antiqua" w:hAnsi="Book Antiqua"/>
          <w:color w:val="000000" w:themeColor="text1"/>
          <w:sz w:val="20"/>
          <w:szCs w:val="20"/>
        </w:rPr>
        <w:t>Sponsor</w:t>
      </w:r>
      <w:r w:rsidR="005178A0" w:rsidRPr="00857667">
        <w:rPr>
          <w:rFonts w:ascii="Book Antiqua" w:hAnsi="Book Antiqua"/>
          <w:color w:val="000000" w:themeColor="text1"/>
          <w:sz w:val="20"/>
          <w:szCs w:val="20"/>
        </w:rPr>
        <w:t xml:space="preserve"> shall require </w:t>
      </w:r>
      <w:r w:rsidR="00FF388D" w:rsidRPr="00857667">
        <w:rPr>
          <w:rFonts w:ascii="Book Antiqua" w:hAnsi="Book Antiqua"/>
          <w:color w:val="000000" w:themeColor="text1"/>
          <w:sz w:val="20"/>
          <w:szCs w:val="20"/>
        </w:rPr>
        <w:t xml:space="preserve">you </w:t>
      </w:r>
      <w:r w:rsidR="004E3B2B" w:rsidRPr="00857667">
        <w:rPr>
          <w:rFonts w:ascii="Book Antiqua" w:hAnsi="Book Antiqua"/>
          <w:color w:val="000000" w:themeColor="text1"/>
          <w:sz w:val="20"/>
          <w:szCs w:val="20"/>
        </w:rPr>
        <w:t xml:space="preserve">to return the </w:t>
      </w:r>
      <w:r w:rsidR="005178A0" w:rsidRPr="00857667">
        <w:rPr>
          <w:rFonts w:ascii="Book Antiqua" w:hAnsi="Book Antiqua"/>
          <w:color w:val="000000" w:themeColor="text1"/>
          <w:sz w:val="20"/>
          <w:szCs w:val="20"/>
        </w:rPr>
        <w:t xml:space="preserve">Discount </w:t>
      </w:r>
      <w:r w:rsidR="001C5383" w:rsidRPr="00857667">
        <w:rPr>
          <w:rFonts w:ascii="Book Antiqua" w:hAnsi="Book Antiqua"/>
          <w:color w:val="000000" w:themeColor="text1"/>
          <w:sz w:val="20"/>
          <w:szCs w:val="20"/>
        </w:rPr>
        <w:t xml:space="preserve">within 15 days of </w:t>
      </w:r>
      <w:r w:rsidR="00F31671" w:rsidRPr="00857667">
        <w:rPr>
          <w:rFonts w:ascii="Book Antiqua" w:hAnsi="Book Antiqua"/>
          <w:color w:val="000000" w:themeColor="text1"/>
          <w:sz w:val="20"/>
          <w:szCs w:val="20"/>
        </w:rPr>
        <w:t>the end of the 8-week shipment period</w:t>
      </w:r>
      <w:r w:rsidR="006267A9" w:rsidRPr="00857667">
        <w:rPr>
          <w:rFonts w:ascii="Book Antiqua" w:hAnsi="Book Antiqua"/>
          <w:color w:val="000000" w:themeColor="text1"/>
          <w:sz w:val="20"/>
          <w:szCs w:val="20"/>
        </w:rPr>
        <w:t>.</w:t>
      </w:r>
    </w:p>
    <w:p w14:paraId="1CEC0285"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86"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Disclaimer</w:t>
      </w:r>
      <w:r w:rsidRPr="00857667">
        <w:rPr>
          <w:rFonts w:ascii="Book Antiqua" w:hAnsi="Book Antiqua"/>
          <w:color w:val="000000" w:themeColor="text1"/>
          <w:sz w:val="20"/>
          <w:szCs w:val="20"/>
        </w:rPr>
        <w:t>:</w:t>
      </w:r>
    </w:p>
    <w:p w14:paraId="1CEC0287"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88"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sidRPr="00857667">
        <w:rPr>
          <w:rFonts w:ascii="Book Antiqua" w:hAnsi="Book Antiqua"/>
          <w:color w:val="000000" w:themeColor="text1"/>
          <w:sz w:val="20"/>
          <w:szCs w:val="20"/>
          <w:u w:val="single"/>
        </w:rPr>
        <w:t>Released Parties</w:t>
      </w:r>
      <w:r w:rsidRPr="00857667">
        <w:rPr>
          <w:rFonts w:ascii="Book Antiqua" w:hAnsi="Book Antiqua"/>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EC028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8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To the extent required by applicable laws and regulations, the customer must fully and accurately reflect in cost reports or other submissions as per accounting and taxation rules or applicable law, all discounts provided under the Promotion.</w:t>
      </w:r>
    </w:p>
    <w:p w14:paraId="1CEC028B"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8C"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Release of Liability and Indemnification</w:t>
      </w:r>
      <w:r w:rsidRPr="00857667">
        <w:rPr>
          <w:rFonts w:ascii="Book Antiqua" w:hAnsi="Book Antiqua"/>
          <w:color w:val="000000" w:themeColor="text1"/>
          <w:sz w:val="20"/>
          <w:szCs w:val="20"/>
        </w:rPr>
        <w:t>:</w:t>
      </w:r>
    </w:p>
    <w:p w14:paraId="1CEC028D"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8E"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w:t>
      </w:r>
      <w:r w:rsidRPr="00857667">
        <w:rPr>
          <w:rFonts w:ascii="Book Antiqua" w:hAnsi="Book Antiqua"/>
          <w:color w:val="000000" w:themeColor="text1"/>
          <w:sz w:val="20"/>
          <w:szCs w:val="20"/>
        </w:rPr>
        <w:lastRenderedPageBreak/>
        <w:t>Promotion terms and conditions; (f) any tax liability incurred by participant; or (g) use or misuse of the products offered under the Promotion.</w:t>
      </w:r>
    </w:p>
    <w:p w14:paraId="1CEC028F"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90"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Miscellaneous</w:t>
      </w:r>
      <w:r w:rsidRPr="00857667">
        <w:rPr>
          <w:rFonts w:ascii="Book Antiqua" w:hAnsi="Book Antiqua"/>
          <w:color w:val="000000" w:themeColor="text1"/>
          <w:sz w:val="20"/>
          <w:szCs w:val="20"/>
        </w:rPr>
        <w:t>:</w:t>
      </w:r>
    </w:p>
    <w:p w14:paraId="1CEC0291"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92"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territory or jurisdiction and any action brought regarding the Promotion and these terms and conditions may only be brought in the national, state or federal courts of such country or territory,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1CEC0293"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4"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 If this occurs, Sponsor will, to the extent feasible, fulfill qualifying claims received before such impairment. </w:t>
      </w:r>
    </w:p>
    <w:p w14:paraId="1CEC0295"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6"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 relating to the Promotion and these terms and conditions, these terms and conditions shall control.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All interpretations of these terms and conditions and other determinations made by the Sponsor in administering this Promotion shall be final, binding, and conclusive in all respects.  </w:t>
      </w:r>
    </w:p>
    <w:p w14:paraId="1CEC0297"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8"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CEC029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Sponsor’s use of the customer’s personal information provided to Sponsor is subject to Sponsor's Privacy Policy (available at </w:t>
      </w:r>
      <w:hyperlink r:id="rId12" w:history="1">
        <w:r w:rsidRPr="00857667">
          <w:rPr>
            <w:rStyle w:val="Hyperlink"/>
            <w:rFonts w:ascii="Book Antiqua" w:hAnsi="Book Antiqua"/>
            <w:sz w:val="20"/>
            <w:szCs w:val="20"/>
          </w:rPr>
          <w:t>http://en-us.fluke.com/site/privacy</w:t>
        </w:r>
      </w:hyperlink>
      <w:r w:rsidRPr="00857667">
        <w:rPr>
          <w:rFonts w:ascii="Book Antiqua" w:hAnsi="Book Antiqua"/>
          <w:color w:val="000000" w:themeColor="text1"/>
          <w:sz w:val="20"/>
          <w:szCs w:val="20"/>
        </w:rPr>
        <w:t xml:space="preserve">). </w:t>
      </w:r>
    </w:p>
    <w:p w14:paraId="1CEC029B" w14:textId="77777777" w:rsidR="00042189" w:rsidRPr="00857667" w:rsidRDefault="00042189" w:rsidP="00857667">
      <w:pPr>
        <w:pStyle w:val="ListParagraph"/>
        <w:spacing w:after="0" w:line="240" w:lineRule="auto"/>
        <w:ind w:left="360"/>
        <w:rPr>
          <w:rFonts w:ascii="Book Antiqua" w:hAnsi="Book Antiqua"/>
          <w:color w:val="000000" w:themeColor="text1"/>
          <w:sz w:val="20"/>
          <w:szCs w:val="20"/>
        </w:rPr>
      </w:pPr>
    </w:p>
    <w:p w14:paraId="1CEC029C" w14:textId="58165FE1"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Questions</w:t>
      </w:r>
      <w:r w:rsidRPr="00857667">
        <w:rPr>
          <w:rFonts w:ascii="Book Antiqua" w:hAnsi="Book Antiqua"/>
          <w:b/>
          <w:bCs/>
          <w:color w:val="000000" w:themeColor="text1"/>
          <w:sz w:val="20"/>
          <w:szCs w:val="20"/>
        </w:rPr>
        <w:t xml:space="preserve"> - </w:t>
      </w:r>
      <w:r w:rsidRPr="00857667">
        <w:rPr>
          <w:rFonts w:ascii="Book Antiqua" w:hAnsi="Book Antiqua"/>
          <w:color w:val="000000" w:themeColor="text1"/>
          <w:sz w:val="20"/>
          <w:szCs w:val="20"/>
        </w:rPr>
        <w:t xml:space="preserve">If you have any questions about these terms and conditions or the Promotion, please </w:t>
      </w:r>
      <w:r w:rsidR="00DA076D" w:rsidRPr="00857667">
        <w:rPr>
          <w:rFonts w:ascii="Book Antiqua" w:hAnsi="Book Antiqua"/>
          <w:color w:val="000000" w:themeColor="text1"/>
          <w:sz w:val="20"/>
          <w:szCs w:val="20"/>
        </w:rPr>
        <w:t>contact</w:t>
      </w:r>
      <w:r w:rsidR="00EB1B99">
        <w:rPr>
          <w:rFonts w:ascii="Book Antiqua" w:hAnsi="Book Antiqua"/>
          <w:color w:val="000000" w:themeColor="text1"/>
          <w:sz w:val="20"/>
          <w:szCs w:val="20"/>
        </w:rPr>
        <w:t>:</w:t>
      </w:r>
      <w:r w:rsidR="00DA076D" w:rsidRPr="00857667">
        <w:rPr>
          <w:rFonts w:ascii="Book Antiqua" w:hAnsi="Book Antiqua"/>
          <w:color w:val="000000" w:themeColor="text1"/>
          <w:sz w:val="20"/>
          <w:szCs w:val="20"/>
        </w:rPr>
        <w:t xml:space="preserve"> </w:t>
      </w:r>
      <w:r w:rsidR="00012419" w:rsidRPr="00857667">
        <w:rPr>
          <w:rFonts w:ascii="Book Antiqua" w:hAnsi="Book Antiqua"/>
          <w:color w:val="000000" w:themeColor="text1"/>
          <w:sz w:val="20"/>
          <w:szCs w:val="20"/>
        </w:rPr>
        <w:t xml:space="preserve"> </w:t>
      </w:r>
      <w:hyperlink r:id="rId13" w:history="1">
        <w:r w:rsidR="00012419" w:rsidRPr="00857667">
          <w:rPr>
            <w:rStyle w:val="Hyperlink"/>
            <w:rFonts w:ascii="Book Antiqua" w:hAnsi="Book Antiqua"/>
            <w:sz w:val="20"/>
            <w:szCs w:val="20"/>
          </w:rPr>
          <w:t>gavin.mcquillan@flukecal.com</w:t>
        </w:r>
      </w:hyperlink>
    </w:p>
    <w:p w14:paraId="1CEC029D" w14:textId="77777777" w:rsidR="00042189" w:rsidRPr="00857667" w:rsidRDefault="00042189" w:rsidP="00857667">
      <w:pPr>
        <w:pStyle w:val="ListParagraph"/>
        <w:spacing w:after="0" w:line="240" w:lineRule="auto"/>
        <w:ind w:left="360"/>
        <w:rPr>
          <w:rFonts w:ascii="Book Antiqua" w:hAnsi="Book Antiqua"/>
          <w:color w:val="000000" w:themeColor="text1"/>
          <w:sz w:val="20"/>
          <w:szCs w:val="20"/>
        </w:rPr>
      </w:pPr>
    </w:p>
    <w:p w14:paraId="1CEC02A1" w14:textId="70C7E3BF"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5" w:name="_Ref64883429"/>
      <w:r w:rsidRPr="00857667">
        <w:rPr>
          <w:rFonts w:ascii="Book Antiqua" w:hAnsi="Book Antiqua"/>
          <w:color w:val="000000" w:themeColor="text1"/>
          <w:sz w:val="20"/>
          <w:szCs w:val="20"/>
          <w:u w:val="single"/>
        </w:rPr>
        <w:t>Sponsor’s Address Information</w:t>
      </w:r>
      <w:r w:rsidR="004B3322" w:rsidRPr="00857667">
        <w:rPr>
          <w:rFonts w:ascii="Book Antiqua" w:hAnsi="Book Antiqua"/>
          <w:color w:val="000000" w:themeColor="text1"/>
          <w:sz w:val="20"/>
          <w:szCs w:val="20"/>
          <w:u w:val="single"/>
        </w:rPr>
        <w:t xml:space="preserve"> and </w:t>
      </w:r>
      <w:r w:rsidR="004B3322" w:rsidRPr="00857667">
        <w:rPr>
          <w:rFonts w:ascii="Book Antiqua" w:hAnsi="Book Antiqua"/>
          <w:color w:val="000000" w:themeColor="text1"/>
          <w:sz w:val="20"/>
          <w:szCs w:val="20"/>
        </w:rPr>
        <w:t xml:space="preserve">Ship to Address for customers based in </w:t>
      </w:r>
      <w:r w:rsidR="00B20386" w:rsidRPr="00857667">
        <w:rPr>
          <w:rFonts w:ascii="Book Antiqua" w:hAnsi="Book Antiqua"/>
          <w:color w:val="000000" w:themeColor="text1"/>
          <w:sz w:val="20"/>
          <w:szCs w:val="20"/>
        </w:rPr>
        <w:t>the Territory</w:t>
      </w:r>
      <w:r w:rsidRPr="00857667">
        <w:rPr>
          <w:rFonts w:ascii="Book Antiqua" w:hAnsi="Book Antiqua"/>
          <w:color w:val="000000" w:themeColor="text1"/>
          <w:sz w:val="20"/>
          <w:szCs w:val="20"/>
        </w:rPr>
        <w:t>:</w:t>
      </w:r>
      <w:bookmarkEnd w:id="5"/>
    </w:p>
    <w:p w14:paraId="1CEC02A2"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28588234" w14:textId="77777777" w:rsidR="00DA076D" w:rsidRPr="00857667" w:rsidRDefault="005D2F2B"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Fluke Europe B.V.</w:t>
      </w:r>
    </w:p>
    <w:p w14:paraId="7476276C" w14:textId="77777777"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BIC 1</w:t>
      </w:r>
    </w:p>
    <w:p w14:paraId="166F73BE" w14:textId="2E16F23E"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56</w:t>
      </w:r>
      <w:r w:rsidR="00950330" w:rsidRPr="00857667">
        <w:rPr>
          <w:rFonts w:ascii="Book Antiqua" w:hAnsi="Book Antiqua"/>
          <w:color w:val="000000" w:themeColor="text1"/>
          <w:sz w:val="20"/>
          <w:szCs w:val="20"/>
          <w:lang w:val="nl-BE"/>
        </w:rPr>
        <w:t>5</w:t>
      </w:r>
      <w:r w:rsidRPr="00857667">
        <w:rPr>
          <w:rFonts w:ascii="Book Antiqua" w:hAnsi="Book Antiqua"/>
          <w:color w:val="000000" w:themeColor="text1"/>
          <w:sz w:val="20"/>
          <w:szCs w:val="20"/>
          <w:lang w:val="nl-BE"/>
        </w:rPr>
        <w:t>7 BX Eindhoven</w:t>
      </w:r>
    </w:p>
    <w:p w14:paraId="0720E330" w14:textId="77777777"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 xml:space="preserve">The Netherlands </w:t>
      </w:r>
    </w:p>
    <w:p w14:paraId="29A80F2E" w14:textId="252E4FDE" w:rsidR="00141D74" w:rsidRPr="00857667" w:rsidRDefault="00DA076D" w:rsidP="00857667">
      <w:pPr>
        <w:pStyle w:val="ListParagraph"/>
        <w:spacing w:after="0" w:line="240" w:lineRule="auto"/>
        <w:ind w:left="360"/>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 xml:space="preserve">Attn.: Mr. Peter de Jonge </w:t>
      </w:r>
    </w:p>
    <w:p w14:paraId="1CEC02A4"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A5"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lastRenderedPageBreak/>
        <w:t>Copyright and Trademark Notices</w:t>
      </w:r>
      <w:r w:rsidRPr="00857667">
        <w:rPr>
          <w:rFonts w:ascii="Book Antiqua" w:hAnsi="Book Antiqua"/>
          <w:color w:val="000000" w:themeColor="text1"/>
          <w:sz w:val="20"/>
          <w:szCs w:val="20"/>
        </w:rPr>
        <w:t>:</w:t>
      </w:r>
    </w:p>
    <w:p w14:paraId="1CEC02A6"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A7" w14:textId="485F17EE"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The Promotion and all accompanying materials are copyright © 202</w:t>
      </w:r>
      <w:r w:rsidR="00750352" w:rsidRPr="00857667">
        <w:rPr>
          <w:rFonts w:ascii="Book Antiqua" w:hAnsi="Book Antiqua"/>
          <w:color w:val="000000" w:themeColor="text1"/>
          <w:sz w:val="20"/>
          <w:szCs w:val="20"/>
        </w:rPr>
        <w:t>3</w:t>
      </w:r>
      <w:r w:rsidRPr="00857667">
        <w:rPr>
          <w:rFonts w:ascii="Book Antiqua" w:hAnsi="Book Antiqua"/>
          <w:color w:val="000000" w:themeColor="text1"/>
          <w:sz w:val="20"/>
          <w:szCs w:val="20"/>
        </w:rPr>
        <w:t xml:space="preserve"> by Fluke Europe B.V.  All rights reserved.  FLUKE is a registered trademark of Fluke Corporation.</w:t>
      </w:r>
    </w:p>
    <w:p w14:paraId="1CEC02A8"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sectPr w:rsidR="00042189" w:rsidRPr="00857667" w:rsidSect="005A507A">
      <w:footerReference w:type="default" r:id="rId1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53B7" w14:textId="77777777" w:rsidR="00F235DB" w:rsidRDefault="00F235DB">
      <w:pPr>
        <w:spacing w:after="0" w:line="240" w:lineRule="auto"/>
      </w:pPr>
      <w:r>
        <w:separator/>
      </w:r>
    </w:p>
  </w:endnote>
  <w:endnote w:type="continuationSeparator" w:id="0">
    <w:p w14:paraId="0132E017" w14:textId="77777777" w:rsidR="00F235DB" w:rsidRDefault="00F235DB">
      <w:pPr>
        <w:spacing w:after="0" w:line="240" w:lineRule="auto"/>
      </w:pPr>
      <w:r>
        <w:continuationSeparator/>
      </w:r>
    </w:p>
  </w:endnote>
  <w:endnote w:type="continuationNotice" w:id="1">
    <w:p w14:paraId="72E05052" w14:textId="77777777" w:rsidR="00F235DB" w:rsidRDefault="00F23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71572"/>
      <w:docPartObj>
        <w:docPartGallery w:val="Page Numbers (Bottom of Page)"/>
        <w:docPartUnique/>
      </w:docPartObj>
    </w:sdtPr>
    <w:sdtEndPr>
      <w:rPr>
        <w:rFonts w:ascii="Book Antiqua" w:hAnsi="Book Antiqua"/>
        <w:noProof/>
        <w:sz w:val="18"/>
      </w:rPr>
    </w:sdtEndPr>
    <w:sdtContent>
      <w:p w14:paraId="1CEC02B2" w14:textId="77777777" w:rsidR="00042189" w:rsidRDefault="00B86C4E">
        <w:pPr>
          <w:pStyle w:val="Footer"/>
          <w:jc w:val="center"/>
          <w:rPr>
            <w:rFonts w:ascii="Book Antiqua" w:hAnsi="Book Antiqua"/>
            <w:sz w:val="18"/>
          </w:rPr>
        </w:pP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noProof/>
            <w:sz w:val="18"/>
          </w:rPr>
          <w:fldChar w:fldCharType="end"/>
        </w:r>
      </w:p>
    </w:sdtContent>
  </w:sdt>
  <w:p w14:paraId="1CEC02B3" w14:textId="77777777" w:rsidR="00042189" w:rsidRDefault="0004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3F96" w14:textId="77777777" w:rsidR="00F235DB" w:rsidRDefault="00F235DB">
      <w:pPr>
        <w:spacing w:after="0" w:line="240" w:lineRule="auto"/>
      </w:pPr>
      <w:r>
        <w:separator/>
      </w:r>
    </w:p>
  </w:footnote>
  <w:footnote w:type="continuationSeparator" w:id="0">
    <w:p w14:paraId="17BA0C54" w14:textId="77777777" w:rsidR="00F235DB" w:rsidRDefault="00F235DB">
      <w:pPr>
        <w:spacing w:after="0" w:line="240" w:lineRule="auto"/>
      </w:pPr>
      <w:r>
        <w:continuationSeparator/>
      </w:r>
    </w:p>
  </w:footnote>
  <w:footnote w:type="continuationNotice" w:id="1">
    <w:p w14:paraId="259AA244" w14:textId="77777777" w:rsidR="00F235DB" w:rsidRDefault="00F235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443"/>
    <w:multiLevelType w:val="hybridMultilevel"/>
    <w:tmpl w:val="D018A7B2"/>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7EEAF8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A268B"/>
    <w:multiLevelType w:val="hybridMultilevel"/>
    <w:tmpl w:val="B0FAEA6C"/>
    <w:lvl w:ilvl="0" w:tplc="E90C28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F66B9"/>
    <w:multiLevelType w:val="multilevel"/>
    <w:tmpl w:val="467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B3418"/>
    <w:multiLevelType w:val="hybridMultilevel"/>
    <w:tmpl w:val="5BA66FB0"/>
    <w:lvl w:ilvl="0" w:tplc="AB1A8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07DC8"/>
    <w:multiLevelType w:val="multilevel"/>
    <w:tmpl w:val="6DD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E0944"/>
    <w:multiLevelType w:val="multilevel"/>
    <w:tmpl w:val="4078A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9" w15:restartNumberingAfterBreak="0">
    <w:nsid w:val="699C5B8A"/>
    <w:multiLevelType w:val="hybridMultilevel"/>
    <w:tmpl w:val="8EC0FF3C"/>
    <w:lvl w:ilvl="0" w:tplc="5272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BF0FB0"/>
    <w:multiLevelType w:val="hybridMultilevel"/>
    <w:tmpl w:val="F69E8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93304"/>
    <w:multiLevelType w:val="hybridMultilevel"/>
    <w:tmpl w:val="B4E2C890"/>
    <w:lvl w:ilvl="0" w:tplc="7D107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22F93"/>
    <w:multiLevelType w:val="hybridMultilevel"/>
    <w:tmpl w:val="B056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A0A83"/>
    <w:multiLevelType w:val="hybridMultilevel"/>
    <w:tmpl w:val="8DE884FA"/>
    <w:lvl w:ilvl="0" w:tplc="BF5E1F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966599">
    <w:abstractNumId w:val="8"/>
  </w:num>
  <w:num w:numId="2" w16cid:durableId="808787489">
    <w:abstractNumId w:val="12"/>
  </w:num>
  <w:num w:numId="3" w16cid:durableId="1908999011">
    <w:abstractNumId w:val="0"/>
  </w:num>
  <w:num w:numId="4" w16cid:durableId="132138369">
    <w:abstractNumId w:val="4"/>
  </w:num>
  <w:num w:numId="5" w16cid:durableId="767117089">
    <w:abstractNumId w:val="9"/>
  </w:num>
  <w:num w:numId="6" w16cid:durableId="159123765">
    <w:abstractNumId w:val="10"/>
  </w:num>
  <w:num w:numId="7" w16cid:durableId="361789215">
    <w:abstractNumId w:val="5"/>
  </w:num>
  <w:num w:numId="8" w16cid:durableId="1880386858">
    <w:abstractNumId w:val="2"/>
  </w:num>
  <w:num w:numId="9" w16cid:durableId="2070692689">
    <w:abstractNumId w:val="7"/>
  </w:num>
  <w:num w:numId="10" w16cid:durableId="2142258789">
    <w:abstractNumId w:val="13"/>
  </w:num>
  <w:num w:numId="11" w16cid:durableId="2140489062">
    <w:abstractNumId w:val="6"/>
  </w:num>
  <w:num w:numId="12" w16cid:durableId="1907301682">
    <w:abstractNumId w:val="11"/>
  </w:num>
  <w:num w:numId="13" w16cid:durableId="1559896767">
    <w:abstractNumId w:val="3"/>
  </w:num>
  <w:num w:numId="14" w16cid:durableId="107501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MzQ2MTI0NrawMLJQ0lEKTi0uzszPAykwrAUA8agT2iwAAAA="/>
  </w:docVars>
  <w:rsids>
    <w:rsidRoot w:val="00042189"/>
    <w:rsid w:val="00012419"/>
    <w:rsid w:val="0003009D"/>
    <w:rsid w:val="00034488"/>
    <w:rsid w:val="000372E3"/>
    <w:rsid w:val="00037A53"/>
    <w:rsid w:val="00042189"/>
    <w:rsid w:val="00045A50"/>
    <w:rsid w:val="000465A9"/>
    <w:rsid w:val="000655B5"/>
    <w:rsid w:val="00073ED4"/>
    <w:rsid w:val="0008112E"/>
    <w:rsid w:val="00081E05"/>
    <w:rsid w:val="0009096E"/>
    <w:rsid w:val="000970EE"/>
    <w:rsid w:val="000A40D5"/>
    <w:rsid w:val="000A709C"/>
    <w:rsid w:val="000D40C1"/>
    <w:rsid w:val="000E054F"/>
    <w:rsid w:val="000E4BAC"/>
    <w:rsid w:val="000F78F6"/>
    <w:rsid w:val="001030A6"/>
    <w:rsid w:val="00107A0D"/>
    <w:rsid w:val="00111393"/>
    <w:rsid w:val="00114274"/>
    <w:rsid w:val="00117172"/>
    <w:rsid w:val="00125877"/>
    <w:rsid w:val="0012698B"/>
    <w:rsid w:val="001335D6"/>
    <w:rsid w:val="00141D74"/>
    <w:rsid w:val="00183280"/>
    <w:rsid w:val="001846DE"/>
    <w:rsid w:val="00185A79"/>
    <w:rsid w:val="00196385"/>
    <w:rsid w:val="001A0335"/>
    <w:rsid w:val="001B1E24"/>
    <w:rsid w:val="001B70EC"/>
    <w:rsid w:val="001C5383"/>
    <w:rsid w:val="001D4C34"/>
    <w:rsid w:val="001E2A42"/>
    <w:rsid w:val="001E2E35"/>
    <w:rsid w:val="001E3A77"/>
    <w:rsid w:val="001F7707"/>
    <w:rsid w:val="002002CC"/>
    <w:rsid w:val="00216C68"/>
    <w:rsid w:val="00225365"/>
    <w:rsid w:val="00244DDA"/>
    <w:rsid w:val="002522EC"/>
    <w:rsid w:val="00254FA5"/>
    <w:rsid w:val="00255F8E"/>
    <w:rsid w:val="00272310"/>
    <w:rsid w:val="00283E6B"/>
    <w:rsid w:val="002966F0"/>
    <w:rsid w:val="002B39A2"/>
    <w:rsid w:val="002C0CAB"/>
    <w:rsid w:val="003058B2"/>
    <w:rsid w:val="003063F9"/>
    <w:rsid w:val="0031356E"/>
    <w:rsid w:val="003326A4"/>
    <w:rsid w:val="00336BC5"/>
    <w:rsid w:val="00340333"/>
    <w:rsid w:val="00355F92"/>
    <w:rsid w:val="0037595E"/>
    <w:rsid w:val="00376BCD"/>
    <w:rsid w:val="00385C33"/>
    <w:rsid w:val="00396ADF"/>
    <w:rsid w:val="003A20BD"/>
    <w:rsid w:val="003A450F"/>
    <w:rsid w:val="003A4FCA"/>
    <w:rsid w:val="003B3EE9"/>
    <w:rsid w:val="003C4961"/>
    <w:rsid w:val="003E5322"/>
    <w:rsid w:val="003F0723"/>
    <w:rsid w:val="00407C25"/>
    <w:rsid w:val="00414131"/>
    <w:rsid w:val="0041703C"/>
    <w:rsid w:val="0041770D"/>
    <w:rsid w:val="00427121"/>
    <w:rsid w:val="00470653"/>
    <w:rsid w:val="004713AC"/>
    <w:rsid w:val="00474192"/>
    <w:rsid w:val="0047623F"/>
    <w:rsid w:val="00480024"/>
    <w:rsid w:val="004A65D1"/>
    <w:rsid w:val="004A71E8"/>
    <w:rsid w:val="004B3322"/>
    <w:rsid w:val="004D2067"/>
    <w:rsid w:val="004D2686"/>
    <w:rsid w:val="004E3B2B"/>
    <w:rsid w:val="004F5C20"/>
    <w:rsid w:val="005031BD"/>
    <w:rsid w:val="005077C1"/>
    <w:rsid w:val="005178A0"/>
    <w:rsid w:val="0052363A"/>
    <w:rsid w:val="00530EC6"/>
    <w:rsid w:val="00537681"/>
    <w:rsid w:val="00540428"/>
    <w:rsid w:val="0054447F"/>
    <w:rsid w:val="005478CB"/>
    <w:rsid w:val="005675D7"/>
    <w:rsid w:val="00594A5A"/>
    <w:rsid w:val="005A3FB1"/>
    <w:rsid w:val="005A507A"/>
    <w:rsid w:val="005A5C2F"/>
    <w:rsid w:val="005A69A6"/>
    <w:rsid w:val="005B65E6"/>
    <w:rsid w:val="005C58D9"/>
    <w:rsid w:val="005D2F2B"/>
    <w:rsid w:val="005E6CBE"/>
    <w:rsid w:val="00610A28"/>
    <w:rsid w:val="00611AD8"/>
    <w:rsid w:val="006267A9"/>
    <w:rsid w:val="006408DD"/>
    <w:rsid w:val="00644099"/>
    <w:rsid w:val="006563F5"/>
    <w:rsid w:val="00675E83"/>
    <w:rsid w:val="006772ED"/>
    <w:rsid w:val="006822DD"/>
    <w:rsid w:val="006829C4"/>
    <w:rsid w:val="00692009"/>
    <w:rsid w:val="00695586"/>
    <w:rsid w:val="006A55AA"/>
    <w:rsid w:val="006C1107"/>
    <w:rsid w:val="006C471F"/>
    <w:rsid w:val="006D3316"/>
    <w:rsid w:val="006D4E7C"/>
    <w:rsid w:val="006E04E1"/>
    <w:rsid w:val="006F6795"/>
    <w:rsid w:val="007160F5"/>
    <w:rsid w:val="00744E95"/>
    <w:rsid w:val="00746496"/>
    <w:rsid w:val="00747E12"/>
    <w:rsid w:val="00750352"/>
    <w:rsid w:val="00752EAA"/>
    <w:rsid w:val="007550D2"/>
    <w:rsid w:val="00756E28"/>
    <w:rsid w:val="00765C91"/>
    <w:rsid w:val="0077303D"/>
    <w:rsid w:val="00780966"/>
    <w:rsid w:val="007A1875"/>
    <w:rsid w:val="007A20B0"/>
    <w:rsid w:val="007A6766"/>
    <w:rsid w:val="007C48D6"/>
    <w:rsid w:val="007C77C8"/>
    <w:rsid w:val="007D3639"/>
    <w:rsid w:val="00807610"/>
    <w:rsid w:val="00825A84"/>
    <w:rsid w:val="00831863"/>
    <w:rsid w:val="00832D5B"/>
    <w:rsid w:val="00857667"/>
    <w:rsid w:val="008642FA"/>
    <w:rsid w:val="0087123D"/>
    <w:rsid w:val="008820DB"/>
    <w:rsid w:val="00891BA1"/>
    <w:rsid w:val="008948D6"/>
    <w:rsid w:val="0089510F"/>
    <w:rsid w:val="008A1A66"/>
    <w:rsid w:val="008A4FFA"/>
    <w:rsid w:val="008D147D"/>
    <w:rsid w:val="008D2C3A"/>
    <w:rsid w:val="008D73DA"/>
    <w:rsid w:val="00902CCF"/>
    <w:rsid w:val="00907C20"/>
    <w:rsid w:val="00912A68"/>
    <w:rsid w:val="0092728C"/>
    <w:rsid w:val="00931D34"/>
    <w:rsid w:val="00933C95"/>
    <w:rsid w:val="0093590A"/>
    <w:rsid w:val="00942004"/>
    <w:rsid w:val="00942E66"/>
    <w:rsid w:val="00947609"/>
    <w:rsid w:val="00950330"/>
    <w:rsid w:val="009811EB"/>
    <w:rsid w:val="00985525"/>
    <w:rsid w:val="009964F5"/>
    <w:rsid w:val="009A235B"/>
    <w:rsid w:val="009E0C70"/>
    <w:rsid w:val="009E3F56"/>
    <w:rsid w:val="00A14249"/>
    <w:rsid w:val="00A15E7A"/>
    <w:rsid w:val="00A264A8"/>
    <w:rsid w:val="00A33BCC"/>
    <w:rsid w:val="00A46460"/>
    <w:rsid w:val="00A5442B"/>
    <w:rsid w:val="00A55C83"/>
    <w:rsid w:val="00A601B3"/>
    <w:rsid w:val="00A62C66"/>
    <w:rsid w:val="00A83CCF"/>
    <w:rsid w:val="00AA44C1"/>
    <w:rsid w:val="00AB320F"/>
    <w:rsid w:val="00AC73BB"/>
    <w:rsid w:val="00AE2AC9"/>
    <w:rsid w:val="00AF48B5"/>
    <w:rsid w:val="00AF7B28"/>
    <w:rsid w:val="00B20386"/>
    <w:rsid w:val="00B36468"/>
    <w:rsid w:val="00B40D5F"/>
    <w:rsid w:val="00B60158"/>
    <w:rsid w:val="00B64DBF"/>
    <w:rsid w:val="00B66CCA"/>
    <w:rsid w:val="00B8190E"/>
    <w:rsid w:val="00B81E6E"/>
    <w:rsid w:val="00B830F8"/>
    <w:rsid w:val="00B86C4E"/>
    <w:rsid w:val="00B950D8"/>
    <w:rsid w:val="00BB3679"/>
    <w:rsid w:val="00BC483E"/>
    <w:rsid w:val="00BC5EB0"/>
    <w:rsid w:val="00BD3FAC"/>
    <w:rsid w:val="00BF7ACF"/>
    <w:rsid w:val="00C11FE3"/>
    <w:rsid w:val="00C15AD6"/>
    <w:rsid w:val="00C64AA9"/>
    <w:rsid w:val="00C65224"/>
    <w:rsid w:val="00C75114"/>
    <w:rsid w:val="00C77DE0"/>
    <w:rsid w:val="00C9470D"/>
    <w:rsid w:val="00CB5FF1"/>
    <w:rsid w:val="00CD2F8A"/>
    <w:rsid w:val="00D113DD"/>
    <w:rsid w:val="00D2655F"/>
    <w:rsid w:val="00D27225"/>
    <w:rsid w:val="00D307DF"/>
    <w:rsid w:val="00D33758"/>
    <w:rsid w:val="00D40E53"/>
    <w:rsid w:val="00D57E7B"/>
    <w:rsid w:val="00D845D6"/>
    <w:rsid w:val="00D93C94"/>
    <w:rsid w:val="00DA076D"/>
    <w:rsid w:val="00DA1BA7"/>
    <w:rsid w:val="00DA2962"/>
    <w:rsid w:val="00DB1968"/>
    <w:rsid w:val="00DB5AD3"/>
    <w:rsid w:val="00DC4883"/>
    <w:rsid w:val="00DC70C8"/>
    <w:rsid w:val="00DD3509"/>
    <w:rsid w:val="00E0533D"/>
    <w:rsid w:val="00E123AB"/>
    <w:rsid w:val="00E1572A"/>
    <w:rsid w:val="00E50CE8"/>
    <w:rsid w:val="00E54795"/>
    <w:rsid w:val="00E61CED"/>
    <w:rsid w:val="00E74FFB"/>
    <w:rsid w:val="00E83B44"/>
    <w:rsid w:val="00E86AAE"/>
    <w:rsid w:val="00E87F04"/>
    <w:rsid w:val="00EA323E"/>
    <w:rsid w:val="00EA7A70"/>
    <w:rsid w:val="00EB1B99"/>
    <w:rsid w:val="00EB26FD"/>
    <w:rsid w:val="00EB4FCB"/>
    <w:rsid w:val="00EC3B7A"/>
    <w:rsid w:val="00EC6FAD"/>
    <w:rsid w:val="00ED6E0B"/>
    <w:rsid w:val="00ED7F43"/>
    <w:rsid w:val="00EE549C"/>
    <w:rsid w:val="00EF0B8E"/>
    <w:rsid w:val="00F07770"/>
    <w:rsid w:val="00F149C1"/>
    <w:rsid w:val="00F2081D"/>
    <w:rsid w:val="00F235DB"/>
    <w:rsid w:val="00F30FFD"/>
    <w:rsid w:val="00F31255"/>
    <w:rsid w:val="00F31671"/>
    <w:rsid w:val="00F31AE4"/>
    <w:rsid w:val="00F507D0"/>
    <w:rsid w:val="00F57D42"/>
    <w:rsid w:val="00F671DC"/>
    <w:rsid w:val="00F67789"/>
    <w:rsid w:val="00F76960"/>
    <w:rsid w:val="00F8119B"/>
    <w:rsid w:val="00FA79FB"/>
    <w:rsid w:val="00FC5893"/>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023D"/>
  <w15:chartTrackingRefBased/>
  <w15:docId w15:val="{C85200E2-C532-4A2C-A964-AA327DE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OutlineL1">
    <w:name w:val="Outline_L1"/>
    <w:basedOn w:val="Normal"/>
    <w:next w:val="BodyText"/>
    <w:pPr>
      <w:numPr>
        <w:numId w:val="1"/>
      </w:numPr>
      <w:spacing w:after="240" w:line="240" w:lineRule="auto"/>
      <w:outlineLvl w:val="0"/>
    </w:pPr>
    <w:rPr>
      <w:rFonts w:ascii="Calibri" w:eastAsia="Times New Roman" w:hAnsi="Calibri" w:cs="Times New Roman"/>
      <w:szCs w:val="20"/>
    </w:rPr>
  </w:style>
  <w:style w:type="paragraph" w:customStyle="1" w:styleId="OutlineL2">
    <w:name w:val="Outline_L2"/>
    <w:basedOn w:val="OutlineL1"/>
    <w:next w:val="BodyText"/>
    <w:link w:val="OutlineL2Char"/>
    <w:pPr>
      <w:numPr>
        <w:ilvl w:val="1"/>
      </w:numPr>
      <w:spacing w:after="0"/>
      <w:outlineLvl w:val="1"/>
    </w:pPr>
  </w:style>
  <w:style w:type="character" w:customStyle="1" w:styleId="OutlineL2Char">
    <w:name w:val="Outline_L2 Char"/>
    <w:basedOn w:val="DefaultParagraphFont"/>
    <w:link w:val="OutlineL2"/>
    <w:rPr>
      <w:rFonts w:ascii="Calibri" w:eastAsia="Times New Roman" w:hAnsi="Calibri" w:cs="Times New Roman"/>
      <w:szCs w:val="20"/>
    </w:rPr>
  </w:style>
  <w:style w:type="paragraph" w:customStyle="1" w:styleId="OutlineL3">
    <w:name w:val="Outline_L3"/>
    <w:basedOn w:val="OutlineL2"/>
    <w:next w:val="BodyText"/>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pPr>
      <w:numPr>
        <w:ilvl w:val="3"/>
      </w:numPr>
      <w:tabs>
        <w:tab w:val="clear" w:pos="2880"/>
        <w:tab w:val="num" w:pos="360"/>
      </w:tabs>
      <w:outlineLvl w:val="3"/>
    </w:pPr>
  </w:style>
  <w:style w:type="paragraph" w:customStyle="1" w:styleId="OutlineL5">
    <w:name w:val="Outline_L5"/>
    <w:basedOn w:val="OutlineL4"/>
    <w:next w:val="BodyText"/>
    <w:pPr>
      <w:numPr>
        <w:ilvl w:val="4"/>
      </w:numPr>
      <w:tabs>
        <w:tab w:val="clear" w:pos="3600"/>
        <w:tab w:val="num" w:pos="360"/>
      </w:tabs>
      <w:outlineLvl w:val="4"/>
    </w:pPr>
  </w:style>
  <w:style w:type="paragraph" w:customStyle="1" w:styleId="OutlineL6">
    <w:name w:val="Outline_L6"/>
    <w:basedOn w:val="OutlineL5"/>
    <w:next w:val="BodyText"/>
    <w:pPr>
      <w:numPr>
        <w:ilvl w:val="5"/>
      </w:numPr>
      <w:tabs>
        <w:tab w:val="clear" w:pos="4320"/>
        <w:tab w:val="num" w:pos="360"/>
      </w:tabs>
      <w:outlineLvl w:val="5"/>
    </w:pPr>
  </w:style>
  <w:style w:type="paragraph" w:customStyle="1" w:styleId="OutlineL7">
    <w:name w:val="Outline_L7"/>
    <w:basedOn w:val="OutlineL6"/>
    <w:next w:val="BodyText"/>
    <w:pPr>
      <w:numPr>
        <w:ilvl w:val="6"/>
      </w:numPr>
      <w:tabs>
        <w:tab w:val="clear" w:pos="5040"/>
        <w:tab w:val="num" w:pos="360"/>
      </w:tabs>
      <w:outlineLvl w:val="6"/>
    </w:pPr>
  </w:style>
  <w:style w:type="paragraph" w:customStyle="1" w:styleId="OutlineL8">
    <w:name w:val="Outline_L8"/>
    <w:basedOn w:val="OutlineL7"/>
    <w:next w:val="BodyText"/>
    <w:pPr>
      <w:numPr>
        <w:ilvl w:val="7"/>
      </w:numPr>
      <w:tabs>
        <w:tab w:val="clear" w:pos="5760"/>
        <w:tab w:val="num" w:pos="360"/>
      </w:tabs>
      <w:outlineLvl w:val="7"/>
    </w:pPr>
  </w:style>
  <w:style w:type="paragraph" w:customStyle="1" w:styleId="OutlineL9">
    <w:name w:val="Outline_L9"/>
    <w:basedOn w:val="OutlineL8"/>
    <w:next w:val="BodyText"/>
    <w:pPr>
      <w:numPr>
        <w:ilvl w:val="8"/>
      </w:numPr>
      <w:tabs>
        <w:tab w:val="clear" w:pos="648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listparagraph">
    <w:name w:val="x_msolistparagraph"/>
    <w:basedOn w:val="Normal"/>
    <w:pPr>
      <w:spacing w:after="0" w:line="240" w:lineRule="auto"/>
      <w:ind w:left="720"/>
    </w:pPr>
    <w:rPr>
      <w:rFonts w:ascii="Calibri" w:hAnsi="Calibri" w:cs="Calibri"/>
    </w:rPr>
  </w:style>
  <w:style w:type="paragraph" w:styleId="Revision">
    <w:name w:val="Revision"/>
    <w:hidden/>
    <w:uiPriority w:val="99"/>
    <w:semiHidden/>
    <w:pPr>
      <w:spacing w:after="0" w:line="240" w:lineRule="auto"/>
    </w:pPr>
  </w:style>
  <w:style w:type="character" w:styleId="Mention">
    <w:name w:val="Mention"/>
    <w:basedOn w:val="DefaultParagraphFont"/>
    <w:uiPriority w:val="99"/>
    <w:unhideWhenUsed/>
    <w:rsid w:val="001F7707"/>
    <w:rPr>
      <w:color w:val="2B579A"/>
      <w:shd w:val="clear" w:color="auto" w:fill="E1DFDD"/>
    </w:rPr>
  </w:style>
  <w:style w:type="character" w:customStyle="1" w:styleId="normaltextrun">
    <w:name w:val="normaltextrun"/>
    <w:basedOn w:val="DefaultParagraphFont"/>
    <w:rsid w:val="001A0335"/>
  </w:style>
  <w:style w:type="character" w:customStyle="1" w:styleId="eop">
    <w:name w:val="eop"/>
    <w:basedOn w:val="DefaultParagraphFont"/>
    <w:rsid w:val="001A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5881">
      <w:bodyDiv w:val="1"/>
      <w:marLeft w:val="0"/>
      <w:marRight w:val="0"/>
      <w:marTop w:val="0"/>
      <w:marBottom w:val="0"/>
      <w:divBdr>
        <w:top w:val="none" w:sz="0" w:space="0" w:color="auto"/>
        <w:left w:val="none" w:sz="0" w:space="0" w:color="auto"/>
        <w:bottom w:val="none" w:sz="0" w:space="0" w:color="auto"/>
        <w:right w:val="none" w:sz="0" w:space="0" w:color="auto"/>
      </w:divBdr>
    </w:div>
    <w:div w:id="485510419">
      <w:bodyDiv w:val="1"/>
      <w:marLeft w:val="0"/>
      <w:marRight w:val="0"/>
      <w:marTop w:val="0"/>
      <w:marBottom w:val="0"/>
      <w:divBdr>
        <w:top w:val="none" w:sz="0" w:space="0" w:color="auto"/>
        <w:left w:val="none" w:sz="0" w:space="0" w:color="auto"/>
        <w:bottom w:val="none" w:sz="0" w:space="0" w:color="auto"/>
        <w:right w:val="none" w:sz="0" w:space="0" w:color="auto"/>
      </w:divBdr>
    </w:div>
    <w:div w:id="594703281">
      <w:bodyDiv w:val="1"/>
      <w:marLeft w:val="0"/>
      <w:marRight w:val="0"/>
      <w:marTop w:val="0"/>
      <w:marBottom w:val="0"/>
      <w:divBdr>
        <w:top w:val="none" w:sz="0" w:space="0" w:color="auto"/>
        <w:left w:val="none" w:sz="0" w:space="0" w:color="auto"/>
        <w:bottom w:val="none" w:sz="0" w:space="0" w:color="auto"/>
        <w:right w:val="none" w:sz="0" w:space="0" w:color="auto"/>
      </w:divBdr>
    </w:div>
    <w:div w:id="881359403">
      <w:bodyDiv w:val="1"/>
      <w:marLeft w:val="0"/>
      <w:marRight w:val="0"/>
      <w:marTop w:val="0"/>
      <w:marBottom w:val="0"/>
      <w:divBdr>
        <w:top w:val="none" w:sz="0" w:space="0" w:color="auto"/>
        <w:left w:val="none" w:sz="0" w:space="0" w:color="auto"/>
        <w:bottom w:val="none" w:sz="0" w:space="0" w:color="auto"/>
        <w:right w:val="none" w:sz="0" w:space="0" w:color="auto"/>
      </w:divBdr>
    </w:div>
    <w:div w:id="921641960">
      <w:bodyDiv w:val="1"/>
      <w:marLeft w:val="0"/>
      <w:marRight w:val="0"/>
      <w:marTop w:val="0"/>
      <w:marBottom w:val="0"/>
      <w:divBdr>
        <w:top w:val="none" w:sz="0" w:space="0" w:color="auto"/>
        <w:left w:val="none" w:sz="0" w:space="0" w:color="auto"/>
        <w:bottom w:val="none" w:sz="0" w:space="0" w:color="auto"/>
        <w:right w:val="none" w:sz="0" w:space="0" w:color="auto"/>
      </w:divBdr>
      <w:divsChild>
        <w:div w:id="1650013950">
          <w:marLeft w:val="0"/>
          <w:marRight w:val="0"/>
          <w:marTop w:val="0"/>
          <w:marBottom w:val="0"/>
          <w:divBdr>
            <w:top w:val="none" w:sz="0" w:space="0" w:color="auto"/>
            <w:left w:val="none" w:sz="0" w:space="0" w:color="auto"/>
            <w:bottom w:val="none" w:sz="0" w:space="0" w:color="auto"/>
            <w:right w:val="none" w:sz="0" w:space="0" w:color="auto"/>
          </w:divBdr>
          <w:divsChild>
            <w:div w:id="752550452">
              <w:marLeft w:val="0"/>
              <w:marRight w:val="0"/>
              <w:marTop w:val="0"/>
              <w:marBottom w:val="0"/>
              <w:divBdr>
                <w:top w:val="none" w:sz="0" w:space="0" w:color="auto"/>
                <w:left w:val="none" w:sz="0" w:space="0" w:color="auto"/>
                <w:bottom w:val="none" w:sz="0" w:space="0" w:color="auto"/>
                <w:right w:val="none" w:sz="0" w:space="0" w:color="auto"/>
              </w:divBdr>
              <w:divsChild>
                <w:div w:id="631179606">
                  <w:marLeft w:val="0"/>
                  <w:marRight w:val="0"/>
                  <w:marTop w:val="0"/>
                  <w:marBottom w:val="0"/>
                  <w:divBdr>
                    <w:top w:val="none" w:sz="0" w:space="0" w:color="auto"/>
                    <w:left w:val="none" w:sz="0" w:space="0" w:color="auto"/>
                    <w:bottom w:val="none" w:sz="0" w:space="0" w:color="auto"/>
                    <w:right w:val="none" w:sz="0" w:space="0" w:color="auto"/>
                  </w:divBdr>
                  <w:divsChild>
                    <w:div w:id="1145245171">
                      <w:marLeft w:val="0"/>
                      <w:marRight w:val="0"/>
                      <w:marTop w:val="0"/>
                      <w:marBottom w:val="0"/>
                      <w:divBdr>
                        <w:top w:val="none" w:sz="0" w:space="0" w:color="auto"/>
                        <w:left w:val="none" w:sz="0" w:space="0" w:color="auto"/>
                        <w:bottom w:val="none" w:sz="0" w:space="0" w:color="auto"/>
                        <w:right w:val="none" w:sz="0" w:space="0" w:color="auto"/>
                      </w:divBdr>
                      <w:divsChild>
                        <w:div w:id="744181007">
                          <w:marLeft w:val="0"/>
                          <w:marRight w:val="0"/>
                          <w:marTop w:val="0"/>
                          <w:marBottom w:val="0"/>
                          <w:divBdr>
                            <w:top w:val="none" w:sz="0" w:space="0" w:color="auto"/>
                            <w:left w:val="none" w:sz="0" w:space="0" w:color="auto"/>
                            <w:bottom w:val="none" w:sz="0" w:space="0" w:color="auto"/>
                            <w:right w:val="none" w:sz="0" w:space="0" w:color="auto"/>
                          </w:divBdr>
                          <w:divsChild>
                            <w:div w:id="1677265571">
                              <w:marLeft w:val="0"/>
                              <w:marRight w:val="0"/>
                              <w:marTop w:val="0"/>
                              <w:marBottom w:val="0"/>
                              <w:divBdr>
                                <w:top w:val="none" w:sz="0" w:space="0" w:color="auto"/>
                                <w:left w:val="none" w:sz="0" w:space="0" w:color="auto"/>
                                <w:bottom w:val="none" w:sz="0" w:space="0" w:color="auto"/>
                                <w:right w:val="none" w:sz="0" w:space="0" w:color="auto"/>
                              </w:divBdr>
                              <w:divsChild>
                                <w:div w:id="576743681">
                                  <w:marLeft w:val="0"/>
                                  <w:marRight w:val="0"/>
                                  <w:marTop w:val="0"/>
                                  <w:marBottom w:val="0"/>
                                  <w:divBdr>
                                    <w:top w:val="none" w:sz="0" w:space="0" w:color="auto"/>
                                    <w:left w:val="none" w:sz="0" w:space="0" w:color="auto"/>
                                    <w:bottom w:val="none" w:sz="0" w:space="0" w:color="auto"/>
                                    <w:right w:val="none" w:sz="0" w:space="0" w:color="auto"/>
                                  </w:divBdr>
                                  <w:divsChild>
                                    <w:div w:id="2123838622">
                                      <w:marLeft w:val="0"/>
                                      <w:marRight w:val="0"/>
                                      <w:marTop w:val="0"/>
                                      <w:marBottom w:val="0"/>
                                      <w:divBdr>
                                        <w:top w:val="none" w:sz="0" w:space="0" w:color="auto"/>
                                        <w:left w:val="none" w:sz="0" w:space="0" w:color="auto"/>
                                        <w:bottom w:val="none" w:sz="0" w:space="0" w:color="auto"/>
                                        <w:right w:val="none" w:sz="0" w:space="0" w:color="auto"/>
                                      </w:divBdr>
                                      <w:divsChild>
                                        <w:div w:id="316229610">
                                          <w:marLeft w:val="0"/>
                                          <w:marRight w:val="0"/>
                                          <w:marTop w:val="0"/>
                                          <w:marBottom w:val="0"/>
                                          <w:divBdr>
                                            <w:top w:val="none" w:sz="0" w:space="0" w:color="auto"/>
                                            <w:left w:val="none" w:sz="0" w:space="0" w:color="auto"/>
                                            <w:bottom w:val="none" w:sz="0" w:space="0" w:color="auto"/>
                                            <w:right w:val="none" w:sz="0" w:space="0" w:color="auto"/>
                                          </w:divBdr>
                                          <w:divsChild>
                                            <w:div w:id="484516019">
                                              <w:marLeft w:val="0"/>
                                              <w:marRight w:val="0"/>
                                              <w:marTop w:val="0"/>
                                              <w:marBottom w:val="0"/>
                                              <w:divBdr>
                                                <w:top w:val="none" w:sz="0" w:space="0" w:color="auto"/>
                                                <w:left w:val="none" w:sz="0" w:space="0" w:color="auto"/>
                                                <w:bottom w:val="none" w:sz="0" w:space="0" w:color="auto"/>
                                                <w:right w:val="none" w:sz="0" w:space="0" w:color="auto"/>
                                              </w:divBdr>
                                              <w:divsChild>
                                                <w:div w:id="34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2141">
              <w:marLeft w:val="0"/>
              <w:marRight w:val="0"/>
              <w:marTop w:val="0"/>
              <w:marBottom w:val="0"/>
              <w:divBdr>
                <w:top w:val="none" w:sz="0" w:space="0" w:color="auto"/>
                <w:left w:val="none" w:sz="0" w:space="0" w:color="auto"/>
                <w:bottom w:val="none" w:sz="0" w:space="0" w:color="auto"/>
                <w:right w:val="none" w:sz="0" w:space="0" w:color="auto"/>
              </w:divBdr>
            </w:div>
            <w:div w:id="1835145186">
              <w:marLeft w:val="0"/>
              <w:marRight w:val="0"/>
              <w:marTop w:val="0"/>
              <w:marBottom w:val="0"/>
              <w:divBdr>
                <w:top w:val="none" w:sz="0" w:space="0" w:color="auto"/>
                <w:left w:val="none" w:sz="0" w:space="0" w:color="auto"/>
                <w:bottom w:val="none" w:sz="0" w:space="0" w:color="auto"/>
                <w:right w:val="none" w:sz="0" w:space="0" w:color="auto"/>
              </w:divBdr>
              <w:divsChild>
                <w:div w:id="636227786">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1717965483">
                          <w:marLeft w:val="0"/>
                          <w:marRight w:val="0"/>
                          <w:marTop w:val="0"/>
                          <w:marBottom w:val="0"/>
                          <w:divBdr>
                            <w:top w:val="none" w:sz="0" w:space="0" w:color="auto"/>
                            <w:left w:val="none" w:sz="0" w:space="0" w:color="auto"/>
                            <w:bottom w:val="none" w:sz="0" w:space="0" w:color="auto"/>
                            <w:right w:val="none" w:sz="0" w:space="0" w:color="auto"/>
                          </w:divBdr>
                          <w:divsChild>
                            <w:div w:id="626089843">
                              <w:marLeft w:val="0"/>
                              <w:marRight w:val="0"/>
                              <w:marTop w:val="0"/>
                              <w:marBottom w:val="0"/>
                              <w:divBdr>
                                <w:top w:val="none" w:sz="0" w:space="0" w:color="auto"/>
                                <w:left w:val="none" w:sz="0" w:space="0" w:color="auto"/>
                                <w:bottom w:val="none" w:sz="0" w:space="0" w:color="auto"/>
                                <w:right w:val="none" w:sz="0" w:space="0" w:color="auto"/>
                              </w:divBdr>
                              <w:divsChild>
                                <w:div w:id="430128954">
                                  <w:marLeft w:val="0"/>
                                  <w:marRight w:val="0"/>
                                  <w:marTop w:val="0"/>
                                  <w:marBottom w:val="0"/>
                                  <w:divBdr>
                                    <w:top w:val="none" w:sz="0" w:space="0" w:color="auto"/>
                                    <w:left w:val="none" w:sz="0" w:space="0" w:color="auto"/>
                                    <w:bottom w:val="none" w:sz="0" w:space="0" w:color="auto"/>
                                    <w:right w:val="none" w:sz="0" w:space="0" w:color="auto"/>
                                  </w:divBdr>
                                  <w:divsChild>
                                    <w:div w:id="464155376">
                                      <w:marLeft w:val="0"/>
                                      <w:marRight w:val="0"/>
                                      <w:marTop w:val="0"/>
                                      <w:marBottom w:val="0"/>
                                      <w:divBdr>
                                        <w:top w:val="none" w:sz="0" w:space="0" w:color="auto"/>
                                        <w:left w:val="none" w:sz="0" w:space="0" w:color="auto"/>
                                        <w:bottom w:val="none" w:sz="0" w:space="0" w:color="auto"/>
                                        <w:right w:val="none" w:sz="0" w:space="0" w:color="auto"/>
                                      </w:divBdr>
                                      <w:divsChild>
                                        <w:div w:id="770508668">
                                          <w:marLeft w:val="0"/>
                                          <w:marRight w:val="0"/>
                                          <w:marTop w:val="0"/>
                                          <w:marBottom w:val="0"/>
                                          <w:divBdr>
                                            <w:top w:val="none" w:sz="0" w:space="0" w:color="auto"/>
                                            <w:left w:val="none" w:sz="0" w:space="0" w:color="auto"/>
                                            <w:bottom w:val="none" w:sz="0" w:space="0" w:color="auto"/>
                                            <w:right w:val="none" w:sz="0" w:space="0" w:color="auto"/>
                                          </w:divBdr>
                                          <w:divsChild>
                                            <w:div w:id="1949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0683">
                  <w:marLeft w:val="0"/>
                  <w:marRight w:val="0"/>
                  <w:marTop w:val="0"/>
                  <w:marBottom w:val="0"/>
                  <w:divBdr>
                    <w:top w:val="none" w:sz="0" w:space="0" w:color="auto"/>
                    <w:left w:val="none" w:sz="0" w:space="0" w:color="auto"/>
                    <w:bottom w:val="none" w:sz="0" w:space="0" w:color="auto"/>
                    <w:right w:val="none" w:sz="0" w:space="0" w:color="auto"/>
                  </w:divBdr>
                </w:div>
              </w:divsChild>
            </w:div>
            <w:div w:id="1312980743">
              <w:marLeft w:val="0"/>
              <w:marRight w:val="0"/>
              <w:marTop w:val="0"/>
              <w:marBottom w:val="0"/>
              <w:divBdr>
                <w:top w:val="none" w:sz="0" w:space="0" w:color="auto"/>
                <w:left w:val="none" w:sz="0" w:space="0" w:color="auto"/>
                <w:bottom w:val="none" w:sz="0" w:space="0" w:color="auto"/>
                <w:right w:val="none" w:sz="0" w:space="0" w:color="auto"/>
              </w:divBdr>
            </w:div>
            <w:div w:id="1227644617">
              <w:marLeft w:val="0"/>
              <w:marRight w:val="0"/>
              <w:marTop w:val="0"/>
              <w:marBottom w:val="0"/>
              <w:divBdr>
                <w:top w:val="none" w:sz="0" w:space="0" w:color="auto"/>
                <w:left w:val="none" w:sz="0" w:space="0" w:color="auto"/>
                <w:bottom w:val="none" w:sz="0" w:space="0" w:color="auto"/>
                <w:right w:val="none" w:sz="0" w:space="0" w:color="auto"/>
              </w:divBdr>
              <w:divsChild>
                <w:div w:id="1757365158">
                  <w:marLeft w:val="0"/>
                  <w:marRight w:val="0"/>
                  <w:marTop w:val="0"/>
                  <w:marBottom w:val="0"/>
                  <w:divBdr>
                    <w:top w:val="none" w:sz="0" w:space="0" w:color="auto"/>
                    <w:left w:val="none" w:sz="0" w:space="0" w:color="auto"/>
                    <w:bottom w:val="none" w:sz="0" w:space="0" w:color="auto"/>
                    <w:right w:val="none" w:sz="0" w:space="0" w:color="auto"/>
                  </w:divBdr>
                  <w:divsChild>
                    <w:div w:id="1609655089">
                      <w:marLeft w:val="0"/>
                      <w:marRight w:val="0"/>
                      <w:marTop w:val="0"/>
                      <w:marBottom w:val="0"/>
                      <w:divBdr>
                        <w:top w:val="none" w:sz="0" w:space="0" w:color="auto"/>
                        <w:left w:val="none" w:sz="0" w:space="0" w:color="auto"/>
                        <w:bottom w:val="none" w:sz="0" w:space="0" w:color="auto"/>
                        <w:right w:val="none" w:sz="0" w:space="0" w:color="auto"/>
                      </w:divBdr>
                      <w:divsChild>
                        <w:div w:id="1275214905">
                          <w:marLeft w:val="0"/>
                          <w:marRight w:val="0"/>
                          <w:marTop w:val="0"/>
                          <w:marBottom w:val="0"/>
                          <w:divBdr>
                            <w:top w:val="none" w:sz="0" w:space="0" w:color="auto"/>
                            <w:left w:val="none" w:sz="0" w:space="0" w:color="auto"/>
                            <w:bottom w:val="none" w:sz="0" w:space="0" w:color="auto"/>
                            <w:right w:val="none" w:sz="0" w:space="0" w:color="auto"/>
                          </w:divBdr>
                          <w:divsChild>
                            <w:div w:id="727269162">
                              <w:marLeft w:val="0"/>
                              <w:marRight w:val="0"/>
                              <w:marTop w:val="0"/>
                              <w:marBottom w:val="0"/>
                              <w:divBdr>
                                <w:top w:val="none" w:sz="0" w:space="0" w:color="auto"/>
                                <w:left w:val="none" w:sz="0" w:space="0" w:color="auto"/>
                                <w:bottom w:val="none" w:sz="0" w:space="0" w:color="auto"/>
                                <w:right w:val="none" w:sz="0" w:space="0" w:color="auto"/>
                              </w:divBdr>
                              <w:divsChild>
                                <w:div w:id="170948774">
                                  <w:marLeft w:val="0"/>
                                  <w:marRight w:val="0"/>
                                  <w:marTop w:val="0"/>
                                  <w:marBottom w:val="0"/>
                                  <w:divBdr>
                                    <w:top w:val="none" w:sz="0" w:space="0" w:color="auto"/>
                                    <w:left w:val="none" w:sz="0" w:space="0" w:color="auto"/>
                                    <w:bottom w:val="none" w:sz="0" w:space="0" w:color="auto"/>
                                    <w:right w:val="none" w:sz="0" w:space="0" w:color="auto"/>
                                  </w:divBdr>
                                  <w:divsChild>
                                    <w:div w:id="14124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6462">
      <w:bodyDiv w:val="1"/>
      <w:marLeft w:val="0"/>
      <w:marRight w:val="0"/>
      <w:marTop w:val="0"/>
      <w:marBottom w:val="0"/>
      <w:divBdr>
        <w:top w:val="none" w:sz="0" w:space="0" w:color="auto"/>
        <w:left w:val="none" w:sz="0" w:space="0" w:color="auto"/>
        <w:bottom w:val="none" w:sz="0" w:space="0" w:color="auto"/>
        <w:right w:val="none" w:sz="0" w:space="0" w:color="auto"/>
      </w:divBdr>
    </w:div>
    <w:div w:id="1850675328">
      <w:bodyDiv w:val="1"/>
      <w:marLeft w:val="0"/>
      <w:marRight w:val="0"/>
      <w:marTop w:val="0"/>
      <w:marBottom w:val="0"/>
      <w:divBdr>
        <w:top w:val="none" w:sz="0" w:space="0" w:color="auto"/>
        <w:left w:val="none" w:sz="0" w:space="0" w:color="auto"/>
        <w:bottom w:val="none" w:sz="0" w:space="0" w:color="auto"/>
        <w:right w:val="none" w:sz="0" w:space="0" w:color="auto"/>
      </w:divBdr>
      <w:divsChild>
        <w:div w:id="596249410">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sChild>
                <w:div w:id="246430402">
                  <w:marLeft w:val="0"/>
                  <w:marRight w:val="0"/>
                  <w:marTop w:val="0"/>
                  <w:marBottom w:val="0"/>
                  <w:divBdr>
                    <w:top w:val="none" w:sz="0" w:space="0" w:color="auto"/>
                    <w:left w:val="none" w:sz="0" w:space="0" w:color="auto"/>
                    <w:bottom w:val="none" w:sz="0" w:space="0" w:color="auto"/>
                    <w:right w:val="none" w:sz="0" w:space="0" w:color="auto"/>
                  </w:divBdr>
                </w:div>
                <w:div w:id="781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413">
          <w:marLeft w:val="0"/>
          <w:marRight w:val="0"/>
          <w:marTop w:val="0"/>
          <w:marBottom w:val="0"/>
          <w:divBdr>
            <w:top w:val="none" w:sz="0" w:space="0" w:color="auto"/>
            <w:left w:val="none" w:sz="0" w:space="0" w:color="auto"/>
            <w:bottom w:val="none" w:sz="0" w:space="0" w:color="auto"/>
            <w:right w:val="none" w:sz="0" w:space="0" w:color="auto"/>
          </w:divBdr>
          <w:divsChild>
            <w:div w:id="884946619">
              <w:marLeft w:val="0"/>
              <w:marRight w:val="0"/>
              <w:marTop w:val="0"/>
              <w:marBottom w:val="0"/>
              <w:divBdr>
                <w:top w:val="none" w:sz="0" w:space="0" w:color="auto"/>
                <w:left w:val="none" w:sz="0" w:space="0" w:color="auto"/>
                <w:bottom w:val="none" w:sz="0" w:space="0" w:color="auto"/>
                <w:right w:val="none" w:sz="0" w:space="0" w:color="auto"/>
              </w:divBdr>
              <w:divsChild>
                <w:div w:id="966661767">
                  <w:marLeft w:val="0"/>
                  <w:marRight w:val="0"/>
                  <w:marTop w:val="0"/>
                  <w:marBottom w:val="0"/>
                  <w:divBdr>
                    <w:top w:val="none" w:sz="0" w:space="0" w:color="auto"/>
                    <w:left w:val="none" w:sz="0" w:space="0" w:color="auto"/>
                    <w:bottom w:val="none" w:sz="0" w:space="0" w:color="auto"/>
                    <w:right w:val="none" w:sz="0" w:space="0" w:color="auto"/>
                  </w:divBdr>
                  <w:divsChild>
                    <w:div w:id="1611886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65231467">
      <w:bodyDiv w:val="1"/>
      <w:marLeft w:val="0"/>
      <w:marRight w:val="0"/>
      <w:marTop w:val="0"/>
      <w:marBottom w:val="0"/>
      <w:divBdr>
        <w:top w:val="none" w:sz="0" w:space="0" w:color="auto"/>
        <w:left w:val="none" w:sz="0" w:space="0" w:color="auto"/>
        <w:bottom w:val="none" w:sz="0" w:space="0" w:color="auto"/>
        <w:right w:val="none" w:sz="0" w:space="0" w:color="auto"/>
      </w:divBdr>
    </w:div>
    <w:div w:id="20549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vin.mcquillan@flukec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where-to-bu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075f7d-7c78-4c98-9eb0-c3d5a77b05ff">
      <Terms xmlns="http://schemas.microsoft.com/office/infopath/2007/PartnerControls"/>
    </lcf76f155ced4ddcb4097134ff3c332f>
    <TaxCatchAll xmlns="b1185835-2c15-4200-a4aa-aac8a465b0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90EF054F279142B43F5B16AF10AC01" ma:contentTypeVersion="17" ma:contentTypeDescription="Create a new document." ma:contentTypeScope="" ma:versionID="dfcda2e58dcc663d3b2e74caf4090870">
  <xsd:schema xmlns:xsd="http://www.w3.org/2001/XMLSchema" xmlns:xs="http://www.w3.org/2001/XMLSchema" xmlns:p="http://schemas.microsoft.com/office/2006/metadata/properties" xmlns:ns2="f4075f7d-7c78-4c98-9eb0-c3d5a77b05ff" xmlns:ns3="b1185835-2c15-4200-a4aa-aac8a465b01e" targetNamespace="http://schemas.microsoft.com/office/2006/metadata/properties" ma:root="true" ma:fieldsID="6c6c3adf74be4bc2e9f669a7d9691d35" ns2:_="" ns3:_="">
    <xsd:import namespace="f4075f7d-7c78-4c98-9eb0-c3d5a77b05ff"/>
    <xsd:import namespace="b1185835-2c15-4200-a4aa-aac8a465b0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75f7d-7c78-4c98-9eb0-c3d5a77b0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85835-2c15-4200-a4aa-aac8a465b0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d2deb-db65-4a4a-a248-c4a236620e94}" ma:internalName="TaxCatchAll" ma:showField="CatchAllData" ma:web="b1185835-2c15-4200-a4aa-aac8a465b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22DFF-D329-4BBD-9134-AA1FD7B14278}">
  <ds:schemaRefs>
    <ds:schemaRef ds:uri="http://schemas.openxmlformats.org/officeDocument/2006/bibliography"/>
  </ds:schemaRefs>
</ds:datastoreItem>
</file>

<file path=customXml/itemProps2.xml><?xml version="1.0" encoding="utf-8"?>
<ds:datastoreItem xmlns:ds="http://schemas.openxmlformats.org/officeDocument/2006/customXml" ds:itemID="{20B3DFF8-66B7-42B9-982A-55490B214CD1}">
  <ds:schemaRefs>
    <ds:schemaRef ds:uri="http://schemas.microsoft.com/sharepoint/v3/contenttype/forms"/>
  </ds:schemaRefs>
</ds:datastoreItem>
</file>

<file path=customXml/itemProps3.xml><?xml version="1.0" encoding="utf-8"?>
<ds:datastoreItem xmlns:ds="http://schemas.openxmlformats.org/officeDocument/2006/customXml" ds:itemID="{20AB71F4-04C2-4D25-9286-5135E321C5EA}">
  <ds:schemaRefs>
    <ds:schemaRef ds:uri="http://schemas.microsoft.com/office/2006/metadata/properties"/>
    <ds:schemaRef ds:uri="http://schemas.microsoft.com/office/infopath/2007/PartnerControls"/>
    <ds:schemaRef ds:uri="f4075f7d-7c78-4c98-9eb0-c3d5a77b05ff"/>
    <ds:schemaRef ds:uri="b1185835-2c15-4200-a4aa-aac8a465b01e"/>
  </ds:schemaRefs>
</ds:datastoreItem>
</file>

<file path=customXml/itemProps4.xml><?xml version="1.0" encoding="utf-8"?>
<ds:datastoreItem xmlns:ds="http://schemas.openxmlformats.org/officeDocument/2006/customXml" ds:itemID="{DC1341AF-B154-4174-96F3-DBE00A19F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75f7d-7c78-4c98-9eb0-c3d5a77b05ff"/>
    <ds:schemaRef ds:uri="b1185835-2c15-4200-a4aa-aac8a465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Ashton</dc:creator>
  <cp:keywords/>
  <dc:description/>
  <cp:lastModifiedBy>Grant, Rhianna</cp:lastModifiedBy>
  <cp:revision>113</cp:revision>
  <cp:lastPrinted>2023-04-07T19:00:00Z</cp:lastPrinted>
  <dcterms:created xsi:type="dcterms:W3CDTF">2023-10-26T14:19:00Z</dcterms:created>
  <dcterms:modified xsi:type="dcterms:W3CDTF">2023-12-01T11:41:00Z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